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EE" w:rsidRDefault="009C19EE" w:rsidP="009C19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дисциплины</w:t>
      </w:r>
    </w:p>
    <w:p w:rsidR="009C19EE" w:rsidRDefault="009C19EE" w:rsidP="009C19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«Южно-уральский государственный университет 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(Национальный исследовательский университет)»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школа электроники и компьютерных наук</w:t>
      </w: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>Кафедра</w:t>
      </w:r>
      <w:r w:rsidRPr="00670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автоматического управления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кафедры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«___»________20__г., протокол №_____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_____________________В.И. Ширяев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9EE" w:rsidRDefault="009C19EE" w:rsidP="00D8588A">
      <w:pPr>
        <w:tabs>
          <w:tab w:val="left" w:pos="5954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26420">
        <w:rPr>
          <w:rFonts w:ascii="Times New Roman" w:hAnsi="Times New Roman" w:cs="Times New Roman"/>
          <w:sz w:val="24"/>
          <w:szCs w:val="28"/>
        </w:rPr>
        <w:t>ПО УЧЕБНОЙ ДИСЦИПЛИНЕ</w:t>
      </w:r>
    </w:p>
    <w:p w:rsidR="009C19EE" w:rsidRPr="00694550" w:rsidRDefault="009C19EE" w:rsidP="00D8588A">
      <w:pPr>
        <w:tabs>
          <w:tab w:val="left" w:pos="595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550">
        <w:rPr>
          <w:rFonts w:ascii="Times New Roman" w:hAnsi="Times New Roman" w:cs="Times New Roman"/>
          <w:sz w:val="28"/>
          <w:szCs w:val="28"/>
        </w:rPr>
        <w:t>Основы прикладной гидроаэродинамики и термогазодинамики</w:t>
      </w:r>
    </w:p>
    <w:p w:rsidR="00694550" w:rsidRDefault="000D0FEF" w:rsidP="00694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24.05.06</w:t>
      </w:r>
      <w:r w:rsidR="009C19EE" w:rsidRPr="009C19EE">
        <w:rPr>
          <w:rFonts w:ascii="Times New Roman" w:hAnsi="Times New Roman" w:cs="Times New Roman"/>
          <w:sz w:val="24"/>
          <w:szCs w:val="24"/>
        </w:rPr>
        <w:t xml:space="preserve"> </w:t>
      </w:r>
      <w:r w:rsidR="00694550" w:rsidRPr="00694550">
        <w:rPr>
          <w:rFonts w:ascii="Times New Roman" w:hAnsi="Times New Roman" w:cs="Times New Roman"/>
          <w:sz w:val="24"/>
          <w:szCs w:val="24"/>
        </w:rPr>
        <w:t>Системы управления летательными аппаратами</w:t>
      </w:r>
    </w:p>
    <w:p w:rsidR="00694550" w:rsidRPr="00694550" w:rsidRDefault="00694550" w:rsidP="00694550">
      <w:pPr>
        <w:tabs>
          <w:tab w:val="left" w:pos="5954"/>
        </w:tabs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94550">
        <w:rPr>
          <w:rFonts w:ascii="Times New Roman" w:hAnsi="Times New Roman" w:cs="Times New Roman"/>
          <w:sz w:val="18"/>
          <w:szCs w:val="18"/>
        </w:rPr>
        <w:t>(код и наименование направления подготовки)</w:t>
      </w:r>
    </w:p>
    <w:p w:rsidR="00694550" w:rsidRPr="00694550" w:rsidRDefault="00694550" w:rsidP="0069455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550">
        <w:rPr>
          <w:rFonts w:ascii="Times New Roman" w:hAnsi="Times New Roman" w:cs="Times New Roman"/>
          <w:sz w:val="24"/>
          <w:szCs w:val="24"/>
        </w:rPr>
        <w:t xml:space="preserve">Системы управления движением летательных аппаратов </w:t>
      </w:r>
    </w:p>
    <w:p w:rsidR="00694550" w:rsidRPr="00694550" w:rsidRDefault="00694550" w:rsidP="00694550">
      <w:pPr>
        <w:tabs>
          <w:tab w:val="left" w:pos="5954"/>
        </w:tabs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94550">
        <w:rPr>
          <w:rFonts w:ascii="Times New Roman" w:hAnsi="Times New Roman" w:cs="Times New Roman"/>
          <w:sz w:val="18"/>
          <w:szCs w:val="18"/>
        </w:rPr>
        <w:t>(специализация)</w:t>
      </w:r>
    </w:p>
    <w:p w:rsidR="00694550" w:rsidRPr="00694550" w:rsidRDefault="00694550" w:rsidP="0069455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550">
        <w:rPr>
          <w:rFonts w:ascii="Times New Roman" w:hAnsi="Times New Roman" w:cs="Times New Roman"/>
          <w:sz w:val="24"/>
          <w:szCs w:val="24"/>
        </w:rPr>
        <w:t>специалист</w:t>
      </w:r>
    </w:p>
    <w:p w:rsidR="00694550" w:rsidRDefault="00694550" w:rsidP="0069455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Pr="009C19EE" w:rsidRDefault="00694550" w:rsidP="00D8588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88A" w:rsidRDefault="00D8588A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88A" w:rsidRPr="00D8588A" w:rsidRDefault="00CA0102" w:rsidP="00D8588A">
      <w:pPr>
        <w:tabs>
          <w:tab w:val="left" w:pos="595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bookmarkStart w:id="0" w:name="_GoBack"/>
      <w:bookmarkEnd w:id="0"/>
      <w:r w:rsidR="00D8588A">
        <w:rPr>
          <w:rFonts w:ascii="Times New Roman" w:hAnsi="Times New Roman" w:cs="Times New Roman"/>
          <w:sz w:val="24"/>
          <w:szCs w:val="24"/>
        </w:rPr>
        <w:t xml:space="preserve"> год приема </w:t>
      </w: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9C19EE" w:rsidRDefault="009C19EE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841F2C" w:rsidRDefault="00841F2C" w:rsidP="009C19EE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br w:type="page"/>
      </w:r>
    </w:p>
    <w:p w:rsidR="00841F2C" w:rsidRDefault="00841F2C" w:rsidP="00841F2C">
      <w:pPr>
        <w:tabs>
          <w:tab w:val="left" w:pos="595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033B79">
        <w:rPr>
          <w:rFonts w:ascii="Times New Roman" w:hAnsi="Times New Roman" w:cs="Times New Roman"/>
          <w:b/>
          <w:i/>
          <w:sz w:val="24"/>
          <w:szCs w:val="28"/>
        </w:rPr>
        <w:lastRenderedPageBreak/>
        <w:t>Цель фонда оценочных средств.</w:t>
      </w:r>
      <w:r>
        <w:rPr>
          <w:rFonts w:ascii="Times New Roman" w:hAnsi="Times New Roman" w:cs="Times New Roman"/>
          <w:sz w:val="24"/>
          <w:szCs w:val="28"/>
        </w:rPr>
        <w:t xml:space="preserve"> Оценочные средства предназначены для контроля и оценки образовательных достижений обучающихся, освоивших программу учебной дисциплины «</w:t>
      </w:r>
      <w:r w:rsidRPr="00841F2C">
        <w:rPr>
          <w:rFonts w:ascii="Times New Roman" w:hAnsi="Times New Roman" w:cs="Times New Roman"/>
          <w:sz w:val="24"/>
          <w:szCs w:val="24"/>
        </w:rPr>
        <w:t>Основы прикладной гидроаэродинамики и термогазодинамики</w:t>
      </w:r>
      <w:r>
        <w:rPr>
          <w:rFonts w:ascii="Times New Roman" w:hAnsi="Times New Roman" w:cs="Times New Roman"/>
          <w:sz w:val="24"/>
          <w:szCs w:val="28"/>
        </w:rPr>
        <w:t>». Перечень видов оценочных средств соответствует рабочей программе дисциплины.</w:t>
      </w:r>
    </w:p>
    <w:p w:rsidR="00841F2C" w:rsidRPr="00B25885" w:rsidRDefault="00841F2C" w:rsidP="00841F2C">
      <w:pPr>
        <w:tabs>
          <w:tab w:val="left" w:pos="595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841F2C" w:rsidRPr="00B25885" w:rsidRDefault="00841F2C" w:rsidP="00841F2C">
      <w:pPr>
        <w:tabs>
          <w:tab w:val="left" w:pos="5954"/>
        </w:tabs>
        <w:spacing w:after="12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  <w:r w:rsidRPr="00033B79">
        <w:rPr>
          <w:rFonts w:ascii="Times New Roman" w:hAnsi="Times New Roman" w:cs="Times New Roman"/>
          <w:b/>
          <w:i/>
          <w:sz w:val="24"/>
          <w:szCs w:val="28"/>
        </w:rPr>
        <w:t>Фонд оценочных средств включает</w:t>
      </w:r>
      <w:r>
        <w:rPr>
          <w:rFonts w:ascii="Times New Roman" w:hAnsi="Times New Roman" w:cs="Times New Roman"/>
          <w:sz w:val="24"/>
          <w:szCs w:val="28"/>
        </w:rPr>
        <w:t xml:space="preserve"> контрольные материалы для проведения текущего контроля в </w:t>
      </w:r>
      <w:r w:rsidRPr="00E43F7B">
        <w:rPr>
          <w:rFonts w:ascii="Times New Roman" w:hAnsi="Times New Roman" w:cs="Times New Roman"/>
          <w:sz w:val="24"/>
          <w:szCs w:val="28"/>
        </w:rPr>
        <w:t>форме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CD696F">
        <w:rPr>
          <w:rFonts w:ascii="Times New Roman" w:hAnsi="Times New Roman" w:cs="Times New Roman"/>
          <w:i/>
          <w:sz w:val="24"/>
          <w:szCs w:val="28"/>
        </w:rPr>
        <w:t xml:space="preserve">контрольных </w:t>
      </w:r>
      <w:r>
        <w:rPr>
          <w:rFonts w:ascii="Times New Roman" w:hAnsi="Times New Roman" w:cs="Times New Roman"/>
          <w:i/>
          <w:sz w:val="24"/>
          <w:szCs w:val="28"/>
        </w:rPr>
        <w:t xml:space="preserve">заданий, контрольных вопросов, вопросов и заданий  для подготовки к зачету </w:t>
      </w:r>
    </w:p>
    <w:p w:rsidR="00841F2C" w:rsidRDefault="00841F2C" w:rsidP="00841F2C">
      <w:pPr>
        <w:tabs>
          <w:tab w:val="left" w:pos="595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Структура и содержание заданий </w:t>
      </w:r>
      <w:r>
        <w:rPr>
          <w:rFonts w:ascii="Times New Roman" w:hAnsi="Times New Roman" w:cs="Times New Roman"/>
          <w:sz w:val="24"/>
          <w:szCs w:val="28"/>
        </w:rPr>
        <w:t>– задания разработаны в соответствии с рабочей программой дисциплины «</w:t>
      </w:r>
      <w:r w:rsidRPr="00841F2C">
        <w:rPr>
          <w:rFonts w:ascii="Times New Roman" w:hAnsi="Times New Roman" w:cs="Times New Roman"/>
          <w:sz w:val="24"/>
          <w:szCs w:val="24"/>
        </w:rPr>
        <w:t>Основы прикладной гидроаэродинамики и термогазодинамики»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41F2C" w:rsidRDefault="00841F2C" w:rsidP="00841F2C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B95BC9" w:rsidRPr="00B95BC9" w:rsidRDefault="00B95BC9" w:rsidP="00B95BC9">
      <w:pPr>
        <w:pStyle w:val="a3"/>
        <w:numPr>
          <w:ilvl w:val="0"/>
          <w:numId w:val="1"/>
        </w:num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B95BC9">
        <w:rPr>
          <w:rFonts w:ascii="Times New Roman" w:hAnsi="Times New Roman" w:cs="Times New Roman"/>
          <w:b/>
          <w:bCs/>
          <w:sz w:val="24"/>
          <w:szCs w:val="24"/>
        </w:rPr>
        <w:t>Паспорт фонда оценочных средств</w:t>
      </w:r>
    </w:p>
    <w:p w:rsidR="00B95BC9" w:rsidRDefault="00B95BC9" w:rsidP="00B95BC9">
      <w:pPr>
        <w:pStyle w:val="a3"/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29"/>
        <w:gridCol w:w="3023"/>
        <w:gridCol w:w="1090"/>
        <w:gridCol w:w="2973"/>
      </w:tblGrid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805293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805293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Контролируемая компетенция </w:t>
            </w:r>
            <w:proofErr w:type="spellStart"/>
            <w:r w:rsidRPr="00805293">
              <w:rPr>
                <w:rFonts w:ascii="Times New Roman" w:hAnsi="Times New Roman" w:cs="Times New Roman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805293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контроля (включая текущий)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805293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>№№ заданий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805293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>Кинематика жидкости и газа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805293" w:rsidRDefault="00694550" w:rsidP="0080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  <w:r w:rsidR="008052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293" w:rsidRPr="00805293"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и математические модели механики жидкости и газа, применяемые в прикладной гидро- и газодинамике</w:t>
            </w:r>
            <w:r w:rsidR="005770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5293" w:rsidRPr="0080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0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5293" w:rsidRPr="00805293">
              <w:rPr>
                <w:rFonts w:ascii="Times New Roman" w:hAnsi="Times New Roman" w:cs="Times New Roman"/>
                <w:sz w:val="24"/>
                <w:szCs w:val="24"/>
              </w:rPr>
              <w:t>меть применять формулы векторного анализа в кинематических  уравнениях механики жидкости и газа</w:t>
            </w:r>
            <w:r w:rsidR="005770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5293" w:rsidRPr="0080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086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805293" w:rsidRPr="0080529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решения задач кинематики сплошной среды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805293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805293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93">
              <w:rPr>
                <w:rFonts w:ascii="Times New Roman" w:hAnsi="Times New Roman" w:cs="Times New Roman"/>
                <w:sz w:val="24"/>
                <w:szCs w:val="24"/>
              </w:rPr>
              <w:t>Контрольное задание № 1, коллоквиум № 1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77086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86">
              <w:rPr>
                <w:rFonts w:ascii="Times New Roman" w:hAnsi="Times New Roman" w:cs="Times New Roman"/>
                <w:sz w:val="24"/>
                <w:szCs w:val="24"/>
              </w:rPr>
              <w:t>Основные уравнения динамики жидкости и газа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77086" w:rsidRDefault="00694550" w:rsidP="0080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86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  <w:r w:rsidR="00805293" w:rsidRPr="005770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7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293" w:rsidRPr="00577086">
              <w:rPr>
                <w:rFonts w:ascii="Times New Roman" w:hAnsi="Times New Roman" w:cs="Times New Roman"/>
                <w:sz w:val="24"/>
                <w:szCs w:val="24"/>
              </w:rPr>
              <w:t>уметь применять формулы векторного анализа в кинематических и динамических уравнениях механики жидкости и газа; записывать уравнения динамики жидкости и газа в векторной и координатной формах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77086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8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77086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086">
              <w:rPr>
                <w:rFonts w:ascii="Times New Roman" w:hAnsi="Times New Roman" w:cs="Times New Roman"/>
                <w:sz w:val="24"/>
                <w:szCs w:val="24"/>
              </w:rPr>
              <w:t>Контрольные вопросы. Коллоквиум № 2 по теме " Уравнение неразрывности. Распределение сил в сплошной среде. Тензор напряжений. Уравнения динамики сплошной среды в напряжениях"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E03F6F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6F">
              <w:rPr>
                <w:rFonts w:ascii="Times New Roman" w:hAnsi="Times New Roman" w:cs="Times New Roman"/>
                <w:sz w:val="24"/>
                <w:szCs w:val="24"/>
              </w:rPr>
              <w:t>Гидростатика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E03F6F" w:rsidRDefault="00694550" w:rsidP="0038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6F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  <w:r w:rsidR="00E03F6F" w:rsidRPr="00E03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F6F" w:rsidRPr="00E03F6F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силы и моменты, действующие на твердое тело со стороны жидкости, </w:t>
            </w:r>
            <w:r w:rsidR="00E03F6F" w:rsidRPr="00E03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находящейся в равновесии</w:t>
            </w:r>
            <w:r w:rsidR="003865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86532">
              <w:t xml:space="preserve"> </w:t>
            </w:r>
            <w:r w:rsidR="00386532" w:rsidRPr="00386532">
              <w:rPr>
                <w:rFonts w:ascii="Times New Roman" w:hAnsi="Times New Roman" w:cs="Times New Roman"/>
                <w:sz w:val="24"/>
                <w:szCs w:val="24"/>
              </w:rPr>
              <w:t>владеть навыками решения задач гидростатики,</w:t>
            </w:r>
            <w:r w:rsidR="00E03F6F" w:rsidRPr="00E03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E03F6F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E03F6F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№ 2 (решение задач). Контрольные вопросы, коллоквиум № 3 по теме </w:t>
            </w:r>
            <w:r w:rsidRPr="00E03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"Гидростатика. Уравнения равновесия жидкости и газа"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C6795E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 движения невязкой жидкости. Теорема Бернулли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C6795E" w:rsidRDefault="00694550" w:rsidP="00092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95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E52CF7" w:rsidRPr="00C679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6532" w:rsidRPr="00C679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924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86532" w:rsidRPr="00C6795E">
              <w:rPr>
                <w:rFonts w:ascii="Times New Roman" w:hAnsi="Times New Roman" w:cs="Times New Roman"/>
                <w:sz w:val="24"/>
                <w:szCs w:val="24"/>
              </w:rPr>
              <w:t>нать уравнения движения невязкой жидкости и невязкого газа в форме уравнений Эйлера и в форме Громеки</w:t>
            </w:r>
            <w:r w:rsidR="00C6795E" w:rsidRPr="00C679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86532" w:rsidRPr="00C6795E">
              <w:rPr>
                <w:rFonts w:ascii="Times New Roman" w:hAnsi="Times New Roman" w:cs="Times New Roman"/>
                <w:sz w:val="24"/>
                <w:szCs w:val="24"/>
              </w:rPr>
              <w:t>Лэмба, теорему Бернулли</w:t>
            </w:r>
            <w:r w:rsidR="00C6795E" w:rsidRPr="00C679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6532" w:rsidRPr="00C6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95E" w:rsidRPr="00C6795E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386532" w:rsidRPr="00C6795E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 применения уравнений движения невязкой жидкости в </w:t>
            </w:r>
            <w:r w:rsidR="00C6795E" w:rsidRPr="00C6795E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="00386532" w:rsidRPr="00C6795E">
              <w:rPr>
                <w:rFonts w:ascii="Times New Roman" w:hAnsi="Times New Roman" w:cs="Times New Roman"/>
                <w:sz w:val="24"/>
                <w:szCs w:val="24"/>
              </w:rPr>
              <w:t>прикладных задачах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C6795E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95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C6795E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95E">
              <w:rPr>
                <w:rFonts w:ascii="Times New Roman" w:hAnsi="Times New Roman" w:cs="Times New Roman"/>
                <w:sz w:val="24"/>
                <w:szCs w:val="24"/>
              </w:rPr>
              <w:t>Контрольное задание № 3 (решение задач). Контрольные вопросы, коллоквиум</w:t>
            </w:r>
            <w:r w:rsidR="00E52CF7" w:rsidRPr="00C67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95E">
              <w:rPr>
                <w:rFonts w:ascii="Times New Roman" w:hAnsi="Times New Roman" w:cs="Times New Roman"/>
                <w:sz w:val="24"/>
                <w:szCs w:val="24"/>
              </w:rPr>
              <w:t>№ 4 по теме "Уравнения движе</w:t>
            </w:r>
            <w:r w:rsidR="00E52CF7" w:rsidRPr="00C679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795E">
              <w:rPr>
                <w:rFonts w:ascii="Times New Roman" w:hAnsi="Times New Roman" w:cs="Times New Roman"/>
                <w:sz w:val="24"/>
                <w:szCs w:val="24"/>
              </w:rPr>
              <w:t>ия невязкой жидкости. Теорема Бернулли"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7C5267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67">
              <w:rPr>
                <w:rFonts w:ascii="Times New Roman" w:hAnsi="Times New Roman" w:cs="Times New Roman"/>
                <w:sz w:val="24"/>
                <w:szCs w:val="24"/>
              </w:rPr>
              <w:t>Газовая динамика и элементы термогазодинамики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7C5267" w:rsidRDefault="007660D4" w:rsidP="00946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  <w:r w:rsidR="000924D5" w:rsidRPr="007C5267">
              <w:rPr>
                <w:rFonts w:ascii="Times New Roman" w:hAnsi="Times New Roman" w:cs="Times New Roman"/>
                <w:sz w:val="24"/>
                <w:szCs w:val="24"/>
              </w:rPr>
              <w:t xml:space="preserve">: знать </w:t>
            </w:r>
            <w:r w:rsidR="007C5267" w:rsidRPr="007C52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законы равновесной термодинамики; </w:t>
            </w:r>
            <w:r w:rsidR="000924D5" w:rsidRPr="007C5267">
              <w:rPr>
                <w:rFonts w:ascii="Times New Roman" w:hAnsi="Times New Roman" w:cs="Times New Roman"/>
                <w:sz w:val="24"/>
                <w:szCs w:val="24"/>
              </w:rPr>
              <w:t>основные соотношения для одномерных установившихся течений газовой среды; число Маха, число Рейнольдса, их значения для оценивания критических параметров газовых потоков; формулу Лапласа для скорости звука</w:t>
            </w:r>
            <w:r w:rsidR="009469A7">
              <w:rPr>
                <w:rFonts w:ascii="Times New Roman" w:hAnsi="Times New Roman" w:cs="Times New Roman"/>
                <w:sz w:val="24"/>
                <w:szCs w:val="24"/>
              </w:rPr>
              <w:t>, основные соотношения теории прямого скачка уплотнения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7C5267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67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7C5267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67">
              <w:rPr>
                <w:rFonts w:ascii="Times New Roman" w:hAnsi="Times New Roman" w:cs="Times New Roman"/>
                <w:sz w:val="24"/>
                <w:szCs w:val="24"/>
              </w:rPr>
              <w:t>Контрольное задание № 4 (решение задач по теме "Скорость звука"); контрольное задание № 5 (решение задач по теме "Одномерное стационарное изоэнтропическое движение невязкого газа"); контрольное задание № 6 (решение задач по теме "Прямой скачок уплотнения"). Контрольные вопросы, коллоквиум № 5 по теме "Термодинамические процессы. Первый и второй законы термодинамики. Уравнение баланса энергии в газовой динамике"; коллоквиум № 6 по теме "Скорость звука. Основные соотношения для одномерного стационарного изоэнтропического течения идеального газа"; коллоквиум № 7 по теме "Основные соотношения теории прямого скачка уплотнения"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A82B40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теории обтекания тел плоским потенциальным потоком несжимаемой жидкости. Теорема Жуковского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75B8" w:rsidRDefault="00694550" w:rsidP="007775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4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  <w:r w:rsidR="0076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82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267" w:rsidRPr="00A82B40">
              <w:rPr>
                <w:rFonts w:ascii="Times New Roman" w:hAnsi="Times New Roman" w:cs="Times New Roman"/>
                <w:sz w:val="24"/>
                <w:szCs w:val="24"/>
              </w:rPr>
              <w:t>знать понятие комплексного потенциала, потенциала скоростей, функции тока</w:t>
            </w:r>
            <w:r w:rsidR="00A82B40" w:rsidRPr="00A82B40">
              <w:rPr>
                <w:rFonts w:ascii="Times New Roman" w:hAnsi="Times New Roman" w:cs="Times New Roman"/>
                <w:sz w:val="24"/>
                <w:szCs w:val="24"/>
              </w:rPr>
              <w:t xml:space="preserve"> поля скоростей плоского потока несжимаемой жидкости; задачи бесциркуляционного и циркуляционного обтекания цилиндра плоским потоком несжимаемой жидкости; теорему Жуковского о подъемной силе</w:t>
            </w:r>
            <w:r w:rsidR="00777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5B8" w:rsidRPr="00A82B40" w:rsidRDefault="007775B8" w:rsidP="00DF2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A82B40" w:rsidRDefault="00001DA2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A82B40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B40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по теме "Потенциальное течение несжимаемой жидкости. Теорема Жуковского о подъёмной силе при циркуляционном обтекании цилин</w:t>
            </w:r>
            <w:r w:rsidR="00A82B40" w:rsidRPr="00A82B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2B40">
              <w:rPr>
                <w:rFonts w:ascii="Times New Roman" w:hAnsi="Times New Roman" w:cs="Times New Roman"/>
                <w:sz w:val="24"/>
                <w:szCs w:val="24"/>
              </w:rPr>
              <w:t>ра"</w:t>
            </w:r>
            <w:r w:rsidR="00001DA2">
              <w:rPr>
                <w:rFonts w:ascii="Times New Roman" w:hAnsi="Times New Roman" w:cs="Times New Roman"/>
                <w:sz w:val="24"/>
                <w:szCs w:val="24"/>
              </w:rPr>
              <w:t xml:space="preserve"> в общем списке вопросов для подготовки к зачету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C4140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Математические модели вязких жидкостей и газов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C4140" w:rsidRDefault="00694550" w:rsidP="005C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  <w:r w:rsidR="0076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140" w:rsidRPr="005C4140">
              <w:rPr>
                <w:rFonts w:ascii="Times New Roman" w:hAnsi="Times New Roman" w:cs="Times New Roman"/>
                <w:sz w:val="24"/>
                <w:szCs w:val="24"/>
              </w:rPr>
              <w:t>знать уравнения движения ньютоновской вязкой жидкости (уравнения Стокса, Навье – Стокса), уравнения Прандтля пограничного слоя; приведение уравнений Стокса к безразмерному виду, параметры подобия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C4140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C4140" w:rsidRDefault="00694550" w:rsidP="00A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Подготовка к зачету, контрольные вопросы по теме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C4140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Аэродинамические силы, действующие на летательный аппарат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C4140" w:rsidRDefault="00694550" w:rsidP="005C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  <w:r w:rsidR="0076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140" w:rsidRPr="005C4140">
              <w:rPr>
                <w:rFonts w:ascii="Times New Roman" w:hAnsi="Times New Roman" w:cs="Times New Roman"/>
                <w:sz w:val="24"/>
                <w:szCs w:val="24"/>
              </w:rPr>
              <w:t>знать законы формирования аэродинамических сил и моментов, действующих на летательный аппарат (ЛА); уметь определять силы и моменты, действующие на твердое тело в потоке жидкости или газа по заданным напряжениям на поверхности обтекания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C4140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5C4140" w:rsidRDefault="00694550" w:rsidP="00A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40">
              <w:rPr>
                <w:rFonts w:ascii="Times New Roman" w:hAnsi="Times New Roman" w:cs="Times New Roman"/>
                <w:sz w:val="24"/>
                <w:szCs w:val="24"/>
              </w:rPr>
              <w:t>Подготовка к зачету, контрольные вопросы по теме</w:t>
            </w:r>
          </w:p>
        </w:tc>
      </w:tr>
      <w:tr w:rsidR="004C0601" w:rsidTr="008668C6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7660D4" w:rsidRDefault="0069455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>Все разделы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Default="00694550" w:rsidP="00375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>ОК-9</w:t>
            </w:r>
            <w:r w:rsidR="007660D4" w:rsidRPr="007660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0D4" w:rsidRPr="007660D4">
              <w:rPr>
                <w:rFonts w:ascii="Times New Roman" w:hAnsi="Times New Roman" w:cs="Times New Roman"/>
                <w:sz w:val="24"/>
                <w:szCs w:val="24"/>
              </w:rPr>
              <w:t xml:space="preserve">уметь строить решение поставленной задачи в логической последовательности; формулировать определения, понятия, законы и теоремы гидроаэромеханики; владеть основными понятиями </w:t>
            </w:r>
            <w:r w:rsidR="007660D4" w:rsidRPr="00766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кинематики и динамики </w:t>
            </w:r>
            <w:r w:rsidR="004C0601">
              <w:rPr>
                <w:rFonts w:ascii="Times New Roman" w:hAnsi="Times New Roman" w:cs="Times New Roman"/>
                <w:sz w:val="24"/>
                <w:szCs w:val="24"/>
              </w:rPr>
              <w:t>жидкости и газа (</w:t>
            </w:r>
            <w:r w:rsidR="007660D4" w:rsidRPr="007660D4">
              <w:rPr>
                <w:rFonts w:ascii="Times New Roman" w:hAnsi="Times New Roman" w:cs="Times New Roman"/>
                <w:sz w:val="24"/>
                <w:szCs w:val="24"/>
              </w:rPr>
              <w:t>гидроаэромеханики</w:t>
            </w:r>
            <w:r w:rsidR="004C06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2F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F88" w:rsidRPr="007660D4" w:rsidRDefault="00DF2F88" w:rsidP="00DF2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>ОК-10: знать правила оформления библиографических ссылок;</w:t>
            </w:r>
          </w:p>
          <w:p w:rsidR="00DF2F88" w:rsidRPr="007660D4" w:rsidRDefault="00DF2F88" w:rsidP="00DF2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>уметь вести поиск учебной литературы по теме самостоятельной работы;</w:t>
            </w:r>
          </w:p>
          <w:p w:rsidR="00DF2F88" w:rsidRPr="007660D4" w:rsidRDefault="00DF2F88" w:rsidP="00DF2F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ладеть</w:t>
            </w: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использования учебной и методической литературы при выполнении заданий по самостоятельной работе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4550" w:rsidRPr="007660D4" w:rsidRDefault="00A82B40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50AE" w:rsidRDefault="003750AE" w:rsidP="0086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задания 1–6.</w:t>
            </w:r>
          </w:p>
          <w:p w:rsidR="003750AE" w:rsidRDefault="00694550" w:rsidP="00375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</w:t>
            </w:r>
            <w:r w:rsidR="003750AE">
              <w:rPr>
                <w:rFonts w:ascii="Times New Roman" w:hAnsi="Times New Roman" w:cs="Times New Roman"/>
                <w:sz w:val="24"/>
                <w:szCs w:val="24"/>
              </w:rPr>
              <w:t xml:space="preserve">к коллоквиумам 1–7. </w:t>
            </w:r>
          </w:p>
          <w:p w:rsidR="00694550" w:rsidRPr="007660D4" w:rsidRDefault="003750AE" w:rsidP="00375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0D4">
              <w:rPr>
                <w:rFonts w:ascii="Times New Roman" w:hAnsi="Times New Roman" w:cs="Times New Roman"/>
                <w:sz w:val="24"/>
                <w:szCs w:val="24"/>
              </w:rPr>
              <w:t>Контрольные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694550" w:rsidRPr="007660D4">
              <w:rPr>
                <w:rFonts w:ascii="Times New Roman" w:hAnsi="Times New Roman" w:cs="Times New Roman"/>
                <w:sz w:val="24"/>
                <w:szCs w:val="24"/>
              </w:rPr>
              <w:t>подготовки к зачету</w:t>
            </w:r>
          </w:p>
        </w:tc>
      </w:tr>
    </w:tbl>
    <w:p w:rsidR="00B95BC9" w:rsidRDefault="00B95BC9" w:rsidP="00B95BC9">
      <w:pPr>
        <w:pStyle w:val="a3"/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6"/>
          <w:szCs w:val="28"/>
        </w:rPr>
      </w:pPr>
    </w:p>
    <w:p w:rsidR="001A002A" w:rsidRDefault="001A002A" w:rsidP="009E2005">
      <w:pPr>
        <w:pStyle w:val="a3"/>
        <w:numPr>
          <w:ilvl w:val="0"/>
          <w:numId w:val="1"/>
        </w:numPr>
        <w:spacing w:before="240" w:line="24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A002A">
        <w:rPr>
          <w:rFonts w:ascii="Times New Roman" w:hAnsi="Times New Roman" w:cs="Times New Roman"/>
          <w:b/>
          <w:bCs/>
          <w:sz w:val="24"/>
          <w:szCs w:val="24"/>
        </w:rPr>
        <w:t>Виды контроля, процедуры проведения, критерии оценивания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9"/>
        <w:gridCol w:w="2845"/>
        <w:gridCol w:w="4941"/>
      </w:tblGrid>
      <w:tr w:rsidR="00F12348" w:rsidRPr="009E2005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Процедуры проведения и оценивания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</w:tr>
      <w:tr w:rsidR="00F12348" w:rsidRPr="009E2005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4D6B" w:rsidRPr="009E2005" w:rsidRDefault="00F12348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  <w:p w:rsidR="001A002A" w:rsidRPr="009E2005" w:rsidRDefault="00F14AC9" w:rsidP="00F1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7C4D6B" w:rsidP="007C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Проверка контрольного задания с собеседованием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7C4D6B" w:rsidP="009E2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»,  если задание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выполнено без ошибок и защищено в срок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задание выполнено вовремя, защищено после исправления некоторых ошибок и недочетов, указанных преподавателем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», если задание 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выполнено с опозданием, после многократных исправлений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Оценка «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F14AC9" w:rsidRPr="009E2005">
              <w:rPr>
                <w:rFonts w:ascii="Times New Roman" w:hAnsi="Times New Roman" w:cs="Times New Roman"/>
                <w:sz w:val="24"/>
                <w:szCs w:val="24"/>
              </w:rPr>
              <w:t>», если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задание содержит существенные ошибки и предъявлено с большим опозданием</w:t>
            </w:r>
          </w:p>
        </w:tc>
      </w:tr>
      <w:tr w:rsidR="00F14AC9" w:rsidRPr="009E2005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005" w:rsidRPr="009E2005" w:rsidRDefault="00F12348" w:rsidP="00F1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</w:t>
            </w:r>
          </w:p>
          <w:p w:rsidR="00F14AC9" w:rsidRPr="009E2005" w:rsidRDefault="00F14AC9" w:rsidP="00F1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AC9" w:rsidRPr="009E2005" w:rsidRDefault="00F14AC9" w:rsidP="007C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Ответы на контрольные вопросы в письменной форме. Собеседование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AC9" w:rsidRPr="009E2005" w:rsidRDefault="00F14AC9" w:rsidP="00C9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Оценка «Отлично»,  если даны правильные 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(без ошибок)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и достаточно полные ответы на все вопросы.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Оценка «Хорошо», если </w:t>
            </w:r>
            <w:r w:rsidR="00FB5DF4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 w:rsidR="00FB5DF4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сы в основном 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DF4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правильные, но есть  неточности   в формулировках.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Оценка «Удовлетворительно», если </w:t>
            </w:r>
            <w:r w:rsidR="00F12348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EFA" w:rsidRPr="009E2005">
              <w:rPr>
                <w:rFonts w:ascii="Times New Roman" w:hAnsi="Times New Roman" w:cs="Times New Roman"/>
                <w:sz w:val="24"/>
                <w:szCs w:val="24"/>
              </w:rPr>
              <w:t>правильных</w:t>
            </w:r>
            <w:r w:rsidR="00F12348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ответов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12348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EF5EFA" w:rsidRPr="009E2005">
              <w:rPr>
                <w:rFonts w:ascii="Times New Roman" w:hAnsi="Times New Roman" w:cs="Times New Roman"/>
                <w:sz w:val="24"/>
                <w:szCs w:val="24"/>
              </w:rPr>
              <w:t>больше, чем  неправильных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(с ошибками).</w:t>
            </w:r>
            <w:r w:rsidR="00FB5DF4" w:rsidRPr="009E2005">
              <w:rPr>
                <w:rFonts w:ascii="Times New Roman" w:hAnsi="Times New Roman" w:cs="Times New Roman"/>
                <w:sz w:val="24"/>
                <w:szCs w:val="24"/>
              </w:rPr>
              <w:br/>
              <w:t>Оценка «Не удовлетворительно»,</w:t>
            </w:r>
            <w:r w:rsidR="00F12348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EFA" w:rsidRPr="009E2005">
              <w:rPr>
                <w:rFonts w:ascii="Times New Roman" w:hAnsi="Times New Roman" w:cs="Times New Roman"/>
                <w:sz w:val="24"/>
                <w:szCs w:val="24"/>
              </w:rPr>
              <w:t>если неправильных ответов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(с ошибками) </w:t>
            </w:r>
            <w:r w:rsidR="00EF5EFA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больше, правильных</w:t>
            </w:r>
            <w:r w:rsidR="009E2005"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(без ошибок)</w:t>
            </w:r>
          </w:p>
        </w:tc>
      </w:tr>
      <w:tr w:rsidR="00F12348" w:rsidRPr="009E2005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2005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</w:t>
            </w:r>
          </w:p>
          <w:p w:rsidR="001A002A" w:rsidRPr="009E2005" w:rsidRDefault="009E2005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A002A" w:rsidRPr="009E2005">
              <w:rPr>
                <w:rFonts w:ascii="Times New Roman" w:hAnsi="Times New Roman" w:cs="Times New Roman"/>
                <w:sz w:val="24"/>
                <w:szCs w:val="24"/>
              </w:rPr>
              <w:t>тоговый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контрольные вопросы в письменной форме. Собеседование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002A" w:rsidRPr="009E2005" w:rsidRDefault="001A002A" w:rsidP="00C9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005">
              <w:rPr>
                <w:rFonts w:ascii="Times New Roman" w:hAnsi="Times New Roman" w:cs="Times New Roman"/>
                <w:sz w:val="24"/>
                <w:szCs w:val="24"/>
              </w:rPr>
              <w:t>Зачтено: Ответы на контрольные вопросы не содержат ошибок. Все текущие задания выполнены и защищены.</w:t>
            </w:r>
            <w:r w:rsidRPr="009E2005">
              <w:rPr>
                <w:rFonts w:ascii="Times New Roman" w:hAnsi="Times New Roman" w:cs="Times New Roman"/>
                <w:sz w:val="24"/>
                <w:szCs w:val="24"/>
              </w:rPr>
              <w:br/>
              <w:t>Не зачтено: Ответы на контрольные вопросы содержат грубые ошибки. Есть задолженность по текущим заданиям</w:t>
            </w:r>
          </w:p>
        </w:tc>
      </w:tr>
    </w:tbl>
    <w:p w:rsidR="009E2005" w:rsidRDefault="009E2005" w:rsidP="009E2005">
      <w:pPr>
        <w:pStyle w:val="a3"/>
        <w:numPr>
          <w:ilvl w:val="0"/>
          <w:numId w:val="1"/>
        </w:numPr>
        <w:tabs>
          <w:tab w:val="left" w:pos="5954"/>
        </w:tabs>
        <w:spacing w:before="240" w:after="12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E2005">
        <w:rPr>
          <w:rFonts w:ascii="Times New Roman" w:hAnsi="Times New Roman" w:cs="Times New Roman"/>
          <w:b/>
          <w:sz w:val="24"/>
          <w:szCs w:val="28"/>
        </w:rPr>
        <w:t>Перечень материалов, необходимых для оценки знаний, умений, навыков и опыта деятельности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8"/>
        <w:gridCol w:w="8317"/>
      </w:tblGrid>
      <w:tr w:rsidR="0093237C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C94A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Типовые контрольные задания и контрольные вопросы</w:t>
            </w:r>
          </w:p>
        </w:tc>
      </w:tr>
      <w:tr w:rsidR="0093237C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C9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Контрольное за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>дание № 1. Задачи 1.1,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 xml:space="preserve"> 1.2 - мет. обесп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[1], с. 13,14. Контрольн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ое задание № 2. Задача 3.1 - 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мет. обесп</w:t>
            </w:r>
            <w:r w:rsidR="003D0E6E" w:rsidRPr="008D5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 xml:space="preserve"> СРС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[1], с. 17. Контрольн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ое задание № 3. Задача 3.2 - 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="003D0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D0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0E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D0E6E">
              <w:rPr>
                <w:rFonts w:ascii="Times New Roman" w:hAnsi="Times New Roman" w:cs="Times New Roman"/>
                <w:sz w:val="24"/>
                <w:szCs w:val="24"/>
              </w:rPr>
              <w:t>бесп</w:t>
            </w:r>
            <w:r w:rsidR="003D0E6E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30A90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[1], с. 17. Контрольное задание № 4. Задачи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 2.1 - 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мет. обесп</w:t>
            </w:r>
            <w:r w:rsidR="003D0E6E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[1], с. 15,16. Контрольн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>ое задание № 5. Зада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чи 4.2 -  мет. обесп.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B30A90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[1], с. 19. Контрольн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ое задание № 6. Задачи 5.2 - </w:t>
            </w:r>
            <w:r w:rsidR="003D0E6E">
              <w:rPr>
                <w:rFonts w:ascii="Times New Roman" w:hAnsi="Times New Roman" w:cs="Times New Roman"/>
                <w:sz w:val="24"/>
                <w:szCs w:val="24"/>
              </w:rPr>
              <w:t>мет. обесп</w:t>
            </w:r>
            <w:r w:rsidR="003D0E6E"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0A90">
              <w:rPr>
                <w:rFonts w:ascii="Times New Roman" w:hAnsi="Times New Roman" w:cs="Times New Roman"/>
                <w:sz w:val="24"/>
                <w:szCs w:val="24"/>
              </w:rPr>
              <w:t xml:space="preserve"> СРС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 xml:space="preserve"> [1], с.20.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 «Кинематика сплошной среды»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и задания по теме: «Уравнение неразрывности. Распределение сил в сплошной среде. Тензор напряжений. Уравнения динамики сплошной среды в напряжениях»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и задания по теме: «Гидростатика. Уравнения равновесия жидкости и газа»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теме: «Уравнения движения невязкой (идеальной) жидкости. Теорема Бернулли»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теме: "Термодинамические процессы. Первый и второй законы термодинамики. Уравнение баланса энергии в газовой динамике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теме: "Скорость звука. Основные соотношения для одномерного стационарного изоэнтропического течения идеального газа"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по теме:</w:t>
            </w:r>
            <w:r w:rsidR="00744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"Основные соотношения теории прямого скачка уплотнения"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Коллоквиум 6.docx; Коллоквиум 7.docx; Коллоквиум 1. Контрольные вопросы.docx; Коллоквиум 4.docx; Коллоквиум 5.docx; Коллоквиум 2.docx; Коллоквиум 3.docx</w:t>
            </w:r>
          </w:p>
        </w:tc>
      </w:tr>
      <w:tr w:rsidR="0093237C" w:rsidTr="00711E6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71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237C" w:rsidRPr="008D52B5" w:rsidRDefault="0093237C" w:rsidP="00C9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2B5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для подготовки к зачету</w:t>
            </w:r>
            <w:r w:rsidRPr="008D52B5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Контрольные вопросы к зачету.docx</w:t>
            </w:r>
          </w:p>
        </w:tc>
      </w:tr>
    </w:tbl>
    <w:p w:rsidR="0093237C" w:rsidRDefault="009037D1" w:rsidP="00C65E55">
      <w:pPr>
        <w:pStyle w:val="a3"/>
        <w:numPr>
          <w:ilvl w:val="1"/>
          <w:numId w:val="1"/>
        </w:numPr>
        <w:tabs>
          <w:tab w:val="left" w:pos="567"/>
        </w:tabs>
        <w:spacing w:before="240" w:after="120" w:line="240" w:lineRule="auto"/>
        <w:ind w:left="1077" w:hanging="1077"/>
        <w:contextualSpacing w:val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Типовые контрольные задания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Контрольное за</w:t>
      </w:r>
      <w:r>
        <w:rPr>
          <w:rFonts w:ascii="Times New Roman" w:hAnsi="Times New Roman" w:cs="Times New Roman"/>
          <w:sz w:val="24"/>
          <w:szCs w:val="24"/>
        </w:rPr>
        <w:t>дание № 1. Задачи 1.1, 1.2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СРС </w:t>
      </w:r>
      <w:r w:rsidRPr="008D52B5">
        <w:rPr>
          <w:rFonts w:ascii="Times New Roman" w:hAnsi="Times New Roman" w:cs="Times New Roman"/>
          <w:sz w:val="24"/>
          <w:szCs w:val="24"/>
        </w:rPr>
        <w:t>[1], с. 13,14.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</w:t>
      </w:r>
      <w:r>
        <w:rPr>
          <w:rFonts w:ascii="Times New Roman" w:hAnsi="Times New Roman" w:cs="Times New Roman"/>
          <w:sz w:val="24"/>
          <w:szCs w:val="24"/>
        </w:rPr>
        <w:t>ое задание № 2. Задача 3.1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 17. 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</w:t>
      </w:r>
      <w:r>
        <w:rPr>
          <w:rFonts w:ascii="Times New Roman" w:hAnsi="Times New Roman" w:cs="Times New Roman"/>
          <w:sz w:val="24"/>
          <w:szCs w:val="24"/>
        </w:rPr>
        <w:t>ое задание № 3. Задача 3.2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 17. 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Контрольное задание № 4. Задачи</w:t>
      </w:r>
      <w:r>
        <w:rPr>
          <w:rFonts w:ascii="Times New Roman" w:hAnsi="Times New Roman" w:cs="Times New Roman"/>
          <w:sz w:val="24"/>
          <w:szCs w:val="24"/>
        </w:rPr>
        <w:t xml:space="preserve"> 2.1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 15,16.</w:t>
      </w:r>
    </w:p>
    <w:p w:rsidR="009037D1" w:rsidRPr="009037D1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t>Контрольн</w:t>
      </w:r>
      <w:r>
        <w:rPr>
          <w:rFonts w:ascii="Times New Roman" w:hAnsi="Times New Roman" w:cs="Times New Roman"/>
          <w:sz w:val="24"/>
          <w:szCs w:val="24"/>
        </w:rPr>
        <w:t>ое задание № 5. Задачи 4.2 – 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бесп.</w:t>
      </w:r>
      <w:r w:rsidRPr="008D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 19. </w:t>
      </w:r>
    </w:p>
    <w:p w:rsidR="001A002A" w:rsidRDefault="009037D1" w:rsidP="00C65E55">
      <w:pPr>
        <w:pStyle w:val="a3"/>
        <w:numPr>
          <w:ilvl w:val="0"/>
          <w:numId w:val="3"/>
        </w:numPr>
        <w:tabs>
          <w:tab w:val="left" w:pos="5954"/>
        </w:tabs>
        <w:spacing w:before="240"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  <w:szCs w:val="28"/>
        </w:rPr>
      </w:pPr>
      <w:r w:rsidRPr="008D52B5">
        <w:rPr>
          <w:rFonts w:ascii="Times New Roman" w:hAnsi="Times New Roman" w:cs="Times New Roman"/>
          <w:sz w:val="24"/>
          <w:szCs w:val="24"/>
        </w:rPr>
        <w:lastRenderedPageBreak/>
        <w:t>Контрольн</w:t>
      </w:r>
      <w:r>
        <w:rPr>
          <w:rFonts w:ascii="Times New Roman" w:hAnsi="Times New Roman" w:cs="Times New Roman"/>
          <w:sz w:val="24"/>
          <w:szCs w:val="24"/>
        </w:rPr>
        <w:t>ое задание № 6. Задачи 5.2 – 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</w:t>
      </w:r>
      <w:r w:rsidRPr="008D52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СРС</w:t>
      </w:r>
      <w:r w:rsidRPr="008D52B5">
        <w:rPr>
          <w:rFonts w:ascii="Times New Roman" w:hAnsi="Times New Roman" w:cs="Times New Roman"/>
          <w:sz w:val="24"/>
          <w:szCs w:val="24"/>
        </w:rPr>
        <w:t xml:space="preserve"> [1], с.20.</w:t>
      </w:r>
      <w:r w:rsidRPr="008D52B5">
        <w:rPr>
          <w:rFonts w:ascii="Times New Roman" w:hAnsi="Times New Roman" w:cs="Times New Roman"/>
          <w:sz w:val="24"/>
          <w:szCs w:val="24"/>
        </w:rPr>
        <w:br/>
      </w:r>
    </w:p>
    <w:p w:rsidR="00393E4E" w:rsidRPr="00393E4E" w:rsidRDefault="00393E4E" w:rsidP="00C94A5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393E4E">
        <w:rPr>
          <w:rFonts w:ascii="Times New Roman" w:hAnsi="Times New Roman" w:cs="Times New Roman"/>
          <w:sz w:val="24"/>
          <w:szCs w:val="28"/>
        </w:rPr>
        <w:t>Задачи для контрольных заданий содержатся в учебном пособии из раздела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93E4E">
        <w:rPr>
          <w:rFonts w:ascii="Times New Roman" w:hAnsi="Times New Roman" w:cs="Times New Roman"/>
          <w:i/>
          <w:iCs/>
          <w:sz w:val="24"/>
          <w:szCs w:val="24"/>
        </w:rPr>
        <w:t>чебно-методическое обеспечение самостоятельной работы студента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(РПД)</w:t>
      </w:r>
      <w:r w:rsidRPr="00393E4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393E4E" w:rsidRPr="00C65E55" w:rsidRDefault="00393E4E" w:rsidP="00C65E5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sz w:val="24"/>
          <w:szCs w:val="24"/>
        </w:rPr>
        <w:t>Дадаев, С.Г.. Гидроаэромеханика: Учебное пособие / С.Г. Дадаев. – Челябинск: Изд-во ЮУрГУ, 2004. – 56 с.</w:t>
      </w:r>
    </w:p>
    <w:p w:rsidR="00393E4E" w:rsidRPr="00C94A5E" w:rsidRDefault="00393E4E" w:rsidP="007F3A9B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94A5E">
        <w:rPr>
          <w:rFonts w:ascii="Times New Roman" w:hAnsi="Times New Roman" w:cs="Times New Roman"/>
          <w:sz w:val="24"/>
          <w:szCs w:val="24"/>
        </w:rPr>
        <w:t>Также в электронном издании</w:t>
      </w:r>
      <w:r w:rsidR="00C94A5E">
        <w:rPr>
          <w:rFonts w:ascii="Times New Roman" w:hAnsi="Times New Roman" w:cs="Times New Roman"/>
          <w:sz w:val="24"/>
          <w:szCs w:val="24"/>
        </w:rPr>
        <w:t>:</w:t>
      </w:r>
    </w:p>
    <w:p w:rsidR="00393E4E" w:rsidRDefault="00393E4E" w:rsidP="00C65E5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C94A5E">
        <w:rPr>
          <w:rFonts w:ascii="Times New Roman" w:hAnsi="Times New Roman" w:cs="Times New Roman"/>
          <w:sz w:val="24"/>
          <w:szCs w:val="24"/>
        </w:rPr>
        <w:t xml:space="preserve">Дадаев, С. Г. Гидроаэромеханика [Электронный ресурс] учеб. пособие С. Г. Дадаев; </w:t>
      </w:r>
      <w:proofErr w:type="spellStart"/>
      <w:r w:rsidRPr="00C94A5E">
        <w:rPr>
          <w:rFonts w:ascii="Times New Roman" w:hAnsi="Times New Roman" w:cs="Times New Roman"/>
          <w:sz w:val="24"/>
          <w:szCs w:val="24"/>
        </w:rPr>
        <w:t>Юж</w:t>
      </w:r>
      <w:proofErr w:type="spellEnd"/>
      <w:proofErr w:type="gramStart"/>
      <w:r w:rsidRPr="00C94A5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C94A5E">
        <w:rPr>
          <w:rFonts w:ascii="Times New Roman" w:hAnsi="Times New Roman" w:cs="Times New Roman"/>
          <w:sz w:val="24"/>
          <w:szCs w:val="24"/>
        </w:rPr>
        <w:t xml:space="preserve">Урал. </w:t>
      </w:r>
      <w:r w:rsidR="00C94A5E">
        <w:rPr>
          <w:rFonts w:ascii="Times New Roman" w:hAnsi="Times New Roman" w:cs="Times New Roman"/>
          <w:sz w:val="24"/>
          <w:szCs w:val="24"/>
        </w:rPr>
        <w:t>гос. ун-т, Каф. Приборостроение</w:t>
      </w:r>
      <w:r w:rsidRPr="00C94A5E">
        <w:rPr>
          <w:rFonts w:ascii="Times New Roman" w:hAnsi="Times New Roman" w:cs="Times New Roman"/>
          <w:sz w:val="24"/>
          <w:szCs w:val="24"/>
        </w:rPr>
        <w:t xml:space="preserve">; ЮУрГУ. - Челябинск: ЮУрГУ, 2004 </w:t>
      </w:r>
      <w:hyperlink r:id="rId6" w:history="1">
        <w:r w:rsidR="007F3A9B" w:rsidRPr="00F628BD">
          <w:rPr>
            <w:rStyle w:val="a7"/>
            <w:rFonts w:ascii="Times New Roman" w:hAnsi="Times New Roman" w:cs="Times New Roman"/>
            <w:sz w:val="24"/>
            <w:szCs w:val="24"/>
          </w:rPr>
          <w:t>http://virtua.lib.susu.ru</w:t>
        </w:r>
      </w:hyperlink>
    </w:p>
    <w:p w:rsidR="007F3A9B" w:rsidRDefault="007F3A9B" w:rsidP="00C65E5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240" w:after="120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F3A9B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 w:rsidR="00C65E55">
        <w:rPr>
          <w:rFonts w:ascii="Times New Roman" w:hAnsi="Times New Roman" w:cs="Times New Roman"/>
          <w:b/>
          <w:sz w:val="24"/>
          <w:szCs w:val="24"/>
        </w:rPr>
        <w:t xml:space="preserve"> для текущего контроля</w:t>
      </w:r>
    </w:p>
    <w:p w:rsidR="007F3A9B" w:rsidRPr="00C65E55" w:rsidRDefault="007F3A9B" w:rsidP="00E72C49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5E55">
        <w:rPr>
          <w:rFonts w:ascii="Times New Roman" w:hAnsi="Times New Roman" w:cs="Times New Roman"/>
          <w:b/>
          <w:color w:val="000000"/>
          <w:sz w:val="24"/>
          <w:szCs w:val="24"/>
        </w:rPr>
        <w:t>3.2.1. Контрольные вопросы по теме «Кинематика сплошной среды»</w:t>
      </w:r>
      <w:r w:rsidR="00E72C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(коллоквиум 1)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Переменные Лагранжа математического описания движения жидкости 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Переменные Эйлера описания движения жидкости. Стационарное и нестационарное поле скоростей. Установившееся и неустановившееся движения жидкости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Сформулируйте определения линии тока и трубки тока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Сформулируйте понятие струи жидкости. При каком движении жидкости струя тождественна трубке тока?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Почему трубка тока является "непроницаемой"?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Какое движение жидкой частицы называется квазитвердым? Как отличается движение жидкой частицы от квазитвердого движения? Сформулируйте первую теорему Гельмгольца о движении элементарного жидкого объема. Запишите матрично-векторную формулу, выражающую эту теорему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Запишите матричную и векторную формулы для угловой скорости квазитвердого движения жидкой частицы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Тензор скоростей деформаций жидкости в точке: структура тензора, описание его элементов. Какие деформации элементарного жидкого объема</w:t>
      </w:r>
      <w:r w:rsidR="000E1A19" w:rsidRPr="000E1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A19" w:rsidRPr="00C65E55">
        <w:rPr>
          <w:rFonts w:ascii="Times New Roman" w:hAnsi="Times New Roman" w:cs="Times New Roman"/>
          <w:color w:val="000000"/>
          <w:sz w:val="24"/>
          <w:szCs w:val="24"/>
        </w:rPr>
        <w:t>характеризуют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 диагональные элементы тензора</w:t>
      </w:r>
      <w:r w:rsidR="000E1A19">
        <w:rPr>
          <w:rFonts w:ascii="Times New Roman" w:hAnsi="Times New Roman" w:cs="Times New Roman"/>
          <w:color w:val="000000"/>
          <w:sz w:val="24"/>
          <w:szCs w:val="24"/>
        </w:rPr>
        <w:t>?  К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акие деформации </w:t>
      </w:r>
      <w:r w:rsidR="000E1A19"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характеризуют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 недиагональные элементы</w:t>
      </w:r>
      <w:r w:rsidR="000E1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A19" w:rsidRPr="00C65E55">
        <w:rPr>
          <w:rFonts w:ascii="Times New Roman" w:hAnsi="Times New Roman" w:cs="Times New Roman"/>
          <w:color w:val="000000"/>
          <w:sz w:val="24"/>
          <w:szCs w:val="24"/>
        </w:rPr>
        <w:t>тензора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Запишите формулу для индивидуальной производной по времени от элементарного жидкого отрезка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Поле угловых скоростей жидкости (поле вихрей). Понятия вихревой линии, вихревой поверхности, вихревой трубки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Понятие потока вектора через поверхность (из векторного анализа). Секундный объемный расход жидкости через поверхность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Формула Остроградского – Гаусса (из векторного анализа). Теорема Гельмгольца (вторая) о потоке вихря скорости через сечение вихревой трубки. Интенсивность вихревой трубки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>Ускорение жидкой частицы. Локальное и конвективное ускорения жидкости в точке. Формула Громеки –</w:t>
      </w:r>
      <w:r w:rsidR="000E1A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>Лэмба для конвективного ускорения</w:t>
      </w:r>
    </w:p>
    <w:p w:rsidR="007F3A9B" w:rsidRPr="00C65E55" w:rsidRDefault="007F3A9B" w:rsidP="008278E2">
      <w:pPr>
        <w:pStyle w:val="a3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88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Определите проекцию вихря скорости </w:t>
      </w:r>
      <w:r w:rsidR="00C65E55">
        <w:rPr>
          <w:rFonts w:ascii="Times New Roman" w:hAnsi="Times New Roman" w:cs="Times New Roman"/>
          <w:color w:val="000000"/>
          <w:sz w:val="24"/>
          <w:szCs w:val="24"/>
        </w:rPr>
        <w:t xml:space="preserve">частицы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жидкости на ось 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0E1A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1A19">
        <w:rPr>
          <w:rFonts w:ascii="Times New Roman" w:hAnsi="Times New Roman" w:cs="Times New Roman"/>
          <w:color w:val="000000"/>
          <w:sz w:val="24"/>
          <w:szCs w:val="24"/>
        </w:rPr>
        <w:t xml:space="preserve">образующую угол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 xml:space="preserve"> 30 градусов с осью 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>и лежащую в плоскости (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C65E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</w:t>
      </w:r>
      <w:r w:rsidRPr="00C65E5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E1A19" w:rsidRPr="00E72C49" w:rsidRDefault="000E1A19" w:rsidP="00E72C49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E72C49">
        <w:rPr>
          <w:rFonts w:ascii="Times New Roman" w:hAnsi="Times New Roman" w:cs="Times New Roman"/>
          <w:color w:val="auto"/>
          <w:sz w:val="24"/>
          <w:szCs w:val="24"/>
        </w:rPr>
        <w:lastRenderedPageBreak/>
        <w:t>3.2.2.</w:t>
      </w:r>
      <w:r w:rsidRPr="00E72C49">
        <w:rPr>
          <w:rFonts w:ascii="Times New Roman" w:hAnsi="Times New Roman" w:cs="Times New Roman"/>
          <w:color w:val="auto"/>
        </w:rPr>
        <w:t xml:space="preserve"> </w:t>
      </w:r>
      <w:r w:rsidRPr="00E72C49">
        <w:rPr>
          <w:rFonts w:ascii="Times New Roman" w:hAnsi="Times New Roman" w:cs="Times New Roman"/>
          <w:color w:val="auto"/>
          <w:sz w:val="24"/>
          <w:szCs w:val="24"/>
        </w:rPr>
        <w:t xml:space="preserve">Контрольные вопросы и задания </w:t>
      </w:r>
      <w:r w:rsidR="00E72C49" w:rsidRPr="00E72C49">
        <w:rPr>
          <w:rFonts w:ascii="Times New Roman" w:hAnsi="Times New Roman" w:cs="Times New Roman"/>
          <w:color w:val="auto"/>
          <w:sz w:val="24"/>
          <w:szCs w:val="24"/>
        </w:rPr>
        <w:t xml:space="preserve">по теме </w:t>
      </w:r>
      <w:r w:rsidRPr="00E72C49">
        <w:rPr>
          <w:rFonts w:ascii="Times New Roman" w:hAnsi="Times New Roman" w:cs="Times New Roman"/>
          <w:color w:val="auto"/>
          <w:sz w:val="24"/>
          <w:szCs w:val="24"/>
        </w:rPr>
        <w:t>«Уравнение неразрывности. Распределение сил в сплошной среде. Тензор напряжений. Уравнения динамики сплошной среды в напряжениях»</w:t>
      </w:r>
      <w:r w:rsidR="00E72C49" w:rsidRPr="00E72C49">
        <w:rPr>
          <w:rFonts w:ascii="Times New Roman" w:hAnsi="Times New Roman" w:cs="Times New Roman"/>
          <w:color w:val="auto"/>
          <w:sz w:val="24"/>
          <w:szCs w:val="24"/>
        </w:rPr>
        <w:t xml:space="preserve"> (коллоквиум 2)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Плотность распределения массы среды в точке. Числовые примеры плотностей жидкостей и газов. Как различаются с качественной стороны зависимости плотности капельной жидкости и плотности газа от давления и от температуры? Запишите уравнение состояния совершенного газа (уравнение Клапейрона-Менделеева)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Закон сохранения массы сплошной среды. Уравнение неразрывности сжимаемой среды при отсутствии внутренних источников притока массы. Уравнение неразрывности несжимаемой жидкости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sz w:val="24"/>
          <w:szCs w:val="24"/>
        </w:rPr>
        <w:t xml:space="preserve">Как записывается уравнение неразрывности для одномерного движения сжимаемой жидкости вдоль оси </w:t>
      </w:r>
      <w:r w:rsidRPr="001214FD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1214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14FD">
        <w:rPr>
          <w:rFonts w:ascii="Times New Roman" w:hAnsi="Times New Roman" w:cs="Times New Roman"/>
          <w:sz w:val="24"/>
          <w:szCs w:val="24"/>
        </w:rPr>
        <w:t>в условиях установившегося и неустановившегося течений?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Приведите примеры объемных сил, действующих на частицы среды. Какой величиной характеризуется распределение объемных сил среды?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Сформулируйте понятие вектора напряжения поверхностных сил на произвольно ориентированной элементарной площадке, проходящей через выбранную точку. В каком соотношении находится вектор напряжения на элементарной площадке с внешней нормалью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 и напряжения на координатных площадках, проходящих через выбранную точку? Запишите это соотношение в проекциях на координатные оси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Какие величины образуют тензор напряжений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 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в выбранной точке среды? Какие компоненты напряжений на координатных площадках называют нормальными напряжениями, а какие – касательными напряжениями? Запишите равенство, представляющее вектор напряжения на площадке с нормалью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 через тензор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Каковы размерности плотности распределения объемных сил и напряжений поверхностных сил среды?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Теорема взаимности касательных напряжений. Для какой модели сплошной среды справедлива эта теорема? Из каких динамических уравнений следует эта теорема?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sz w:val="24"/>
          <w:szCs w:val="24"/>
        </w:rPr>
        <w:t xml:space="preserve">Какое свойство приобретает тензор напряжений вследствие закона 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>взаимности касательных напряжений?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Уравнение динамики сплошной среды в напряжениях в векторной форме и в проекциях на координатные оси декартовой системы координат. Из какой общей теоремы динамики выводится это уравнение? Изучите метод  вывода уравнения и применение теоремы Остроградского – Гаусса в процедуре вывода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Запишите уравнение динамики среды в напряжениях, используя представление конвективного ускорения с помощью оператора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∇</m:t>
        </m:r>
      </m:oMath>
      <w:r w:rsidR="00F41109" w:rsidRPr="001214F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(набла)</w:t>
      </w:r>
    </w:p>
    <w:p w:rsidR="000E1A19" w:rsidRPr="001214FD" w:rsidRDefault="000E1A19" w:rsidP="001214FD">
      <w:pPr>
        <w:pStyle w:val="a3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Запишите уравнение динамики среды в напряжениях, используя представление конвективного ускорения с помощью формулы Громеки – Лэмба. </w:t>
      </w:r>
    </w:p>
    <w:p w:rsidR="00E7380C" w:rsidRPr="00EA01B4" w:rsidRDefault="00E7380C" w:rsidP="00E7380C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E7380C">
        <w:rPr>
          <w:rFonts w:ascii="Times New Roman" w:hAnsi="Times New Roman" w:cs="Times New Roman"/>
          <w:color w:val="auto"/>
          <w:sz w:val="24"/>
          <w:szCs w:val="24"/>
        </w:rPr>
        <w:t>3.2.3.</w:t>
      </w:r>
      <w:r w:rsidRPr="00E7380C">
        <w:rPr>
          <w:rFonts w:ascii="Times New Roman" w:hAnsi="Times New Roman" w:cs="Times New Roman"/>
          <w:sz w:val="24"/>
          <w:szCs w:val="24"/>
        </w:rPr>
        <w:t xml:space="preserve"> </w:t>
      </w:r>
      <w:r w:rsidRPr="00EA01B4">
        <w:rPr>
          <w:rFonts w:ascii="Times New Roman" w:hAnsi="Times New Roman" w:cs="Times New Roman"/>
          <w:color w:val="auto"/>
          <w:sz w:val="24"/>
          <w:szCs w:val="24"/>
        </w:rPr>
        <w:t xml:space="preserve">Контрольные вопросы </w:t>
      </w:r>
      <w:r w:rsidR="001214FD">
        <w:rPr>
          <w:rFonts w:ascii="Times New Roman" w:hAnsi="Times New Roman" w:cs="Times New Roman"/>
          <w:color w:val="auto"/>
          <w:sz w:val="24"/>
          <w:szCs w:val="24"/>
        </w:rPr>
        <w:t>по теме</w:t>
      </w:r>
      <w:r w:rsidRPr="00EA01B4">
        <w:rPr>
          <w:rFonts w:ascii="Times New Roman" w:hAnsi="Times New Roman" w:cs="Times New Roman"/>
          <w:color w:val="auto"/>
          <w:sz w:val="24"/>
          <w:szCs w:val="24"/>
        </w:rPr>
        <w:t xml:space="preserve"> «Гидростатика. Уравнения равновесия жидкости и газа» (коллоквиум 3)</w:t>
      </w:r>
    </w:p>
    <w:p w:rsidR="00E7380C" w:rsidRPr="00EA01B4" w:rsidRDefault="00E7380C" w:rsidP="00E7380C">
      <w:pPr>
        <w:pStyle w:val="a3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Закон Паскаля изотропии нормальных напряжений в точках жидкости, находящейся в равновесии. Из какого наблюдаемого свойства жи</w:t>
      </w:r>
      <w:r w:rsidRPr="00EA01B4">
        <w:rPr>
          <w:rFonts w:ascii="Times New Roman" w:hAnsi="Times New Roman" w:cs="Times New Roman"/>
          <w:sz w:val="24"/>
          <w:szCs w:val="24"/>
        </w:rPr>
        <w:t>дкостей и газов следует гипотеза об отсутствии касательных напряжений в этих средах?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Сформулируйте понятие гидростатического давления. Запишите равенство, связывающее нормальное напряжение в точке поверхности внутри жидкости и гидростатическое давление в этой точке. Укажите единицы измерения давления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Запишите в матричном виде формулу для тензора напряжений в точке покоящейся жидкости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 равновесия жидкости </w:t>
      </w:r>
      <w:r w:rsidR="001214FD" w:rsidRPr="00EA01B4">
        <w:rPr>
          <w:rFonts w:ascii="Times New Roman" w:hAnsi="Times New Roman" w:cs="Times New Roman"/>
          <w:color w:val="000000"/>
          <w:sz w:val="24"/>
          <w:szCs w:val="24"/>
        </w:rPr>
        <w:t>(уравнения Эйлера)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в векторной и скалярной формах. Получите уравнения равновесия из уравнений динамики жидкости в напряжениях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Уравнение для гидростатического давления в жидкости, находящейся в поле сил тяжести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Как определяются главный вектор и главный момент сил давления покоящейся жидкости, действующих на погруженное в жидкость твердое тело? Сформулируйте  понятие о центре давления и подъемной силе. </w:t>
      </w:r>
      <w:r w:rsidR="0025440E" w:rsidRPr="00EA01B4">
        <w:rPr>
          <w:rFonts w:ascii="Times New Roman" w:hAnsi="Times New Roman" w:cs="Times New Roman"/>
          <w:color w:val="000000"/>
          <w:sz w:val="24"/>
          <w:szCs w:val="24"/>
        </w:rPr>
        <w:t>Запишите н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еобходимые условия равновесия тела, погруженного в жидкость, </w:t>
      </w:r>
      <w:r w:rsidR="0025440E"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находящегося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в поле сил тяжести в инерциальной системе отсчета </w:t>
      </w:r>
    </w:p>
    <w:p w:rsidR="00E7380C" w:rsidRPr="00EA01B4" w:rsidRDefault="0025440E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Как записываются у</w:t>
      </w:r>
      <w:r w:rsidR="00E7380C" w:rsidRPr="00EA01B4">
        <w:rPr>
          <w:rFonts w:ascii="Times New Roman" w:hAnsi="Times New Roman" w:cs="Times New Roman"/>
          <w:color w:val="000000"/>
          <w:sz w:val="24"/>
          <w:szCs w:val="24"/>
        </w:rPr>
        <w:t>равнения относительного равновесия жидкости (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равновесия </w:t>
      </w:r>
      <w:proofErr w:type="gramStart"/>
      <w:r w:rsidRPr="00EA01B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неинерциальной СО)? </w:t>
      </w:r>
      <w:r w:rsidR="00E7380C"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Как определяются  главный вектор и главный момент </w:t>
      </w:r>
      <w:r w:rsidR="00E7380C" w:rsidRPr="00EA01B4">
        <w:rPr>
          <w:rFonts w:ascii="Times New Roman" w:hAnsi="Times New Roman" w:cs="Times New Roman"/>
          <w:color w:val="000000"/>
          <w:sz w:val="24"/>
          <w:szCs w:val="24"/>
        </w:rPr>
        <w:t>сил давления жидкости, действующих на поверхность тела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>, покоящегося в жидкости</w:t>
      </w:r>
      <w:r w:rsidR="004275E4"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в неинерциальной системе отсчета?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Как влияет ускорение подвижной системы отсчета на гидростатическое давление жидкости, покоящейся в этой </w:t>
      </w:r>
      <w:r w:rsidR="004275E4" w:rsidRPr="00EA01B4">
        <w:rPr>
          <w:rFonts w:ascii="Times New Roman" w:hAnsi="Times New Roman" w:cs="Times New Roman"/>
          <w:color w:val="000000"/>
          <w:sz w:val="24"/>
          <w:szCs w:val="24"/>
        </w:rPr>
        <w:t>системе отсчета?</w:t>
      </w:r>
    </w:p>
    <w:p w:rsidR="00E7380C" w:rsidRPr="00EA01B4" w:rsidRDefault="00E7380C" w:rsidP="00C77112">
      <w:pPr>
        <w:pStyle w:val="a3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1B4">
        <w:rPr>
          <w:rFonts w:ascii="Times New Roman" w:hAnsi="Times New Roman" w:cs="Times New Roman"/>
          <w:color w:val="000000"/>
          <w:sz w:val="24"/>
          <w:szCs w:val="24"/>
        </w:rPr>
        <w:t>Какое усл</w:t>
      </w:r>
      <w:r w:rsidR="004275E4"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овие лежит в основе процедуры  определения </w:t>
      </w:r>
      <w:r w:rsidRPr="00EA01B4">
        <w:rPr>
          <w:rFonts w:ascii="Times New Roman" w:hAnsi="Times New Roman" w:cs="Times New Roman"/>
          <w:color w:val="000000"/>
          <w:sz w:val="24"/>
          <w:szCs w:val="24"/>
        </w:rPr>
        <w:t xml:space="preserve"> центра давления гидростатических сил, приложенных к твердому телу, погруженному в покоящуюся жидкость?</w:t>
      </w:r>
    </w:p>
    <w:p w:rsidR="00736770" w:rsidRPr="001214FD" w:rsidRDefault="00736770" w:rsidP="001214FD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1214FD">
        <w:rPr>
          <w:rFonts w:ascii="Times New Roman" w:hAnsi="Times New Roman" w:cs="Times New Roman"/>
          <w:color w:val="auto"/>
          <w:sz w:val="24"/>
          <w:szCs w:val="24"/>
        </w:rPr>
        <w:t xml:space="preserve">3.2.4. </w:t>
      </w:r>
      <w:r w:rsidR="001214FD">
        <w:rPr>
          <w:rFonts w:ascii="Times New Roman" w:hAnsi="Times New Roman" w:cs="Times New Roman"/>
          <w:color w:val="auto"/>
          <w:sz w:val="24"/>
          <w:szCs w:val="24"/>
        </w:rPr>
        <w:t>Контрольные вопросы по теме</w:t>
      </w:r>
      <w:r w:rsidRPr="001214FD">
        <w:rPr>
          <w:rFonts w:ascii="Times New Roman" w:hAnsi="Times New Roman" w:cs="Times New Roman"/>
          <w:color w:val="auto"/>
          <w:sz w:val="24"/>
          <w:szCs w:val="24"/>
        </w:rPr>
        <w:t xml:space="preserve"> «Уравнения движения невязкой (идеальной) жидкости. Теорема Бернулли» (коллоквиум 4)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Понятие гидродинамического давления. Тензор напряжений в точке идеальной (невязкой) жидкости 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Уравнение динамики идеальной жидкости как частный случай уравнения динамики сплошной среды в напряжениях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движения  идеальной жидкости в форме Эйлера 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Как записывается уравнение Эйлера движения невязкой жидкости в проекциях на ось 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y</w:t>
      </w:r>
      <w:r w:rsidRPr="001214F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для двумерного установившегося движения этой жидкости в системе координат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Oxyz</m:t>
        </m:r>
      </m:oMath>
      <w:r w:rsidRPr="001214FD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Уравнение движения идеальной жидкости в форме Громеки-Лэмба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Какое движение среды называется баротропным? Сформулируйте понятие функции давления при баротропном движении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Уравнение Громеки-Лэмба в случае, когда объемные силы имеют потенциал, движение жидкости баротропно и существует функция давления. Трехчлен Бернулли.</w:t>
      </w:r>
    </w:p>
    <w:p w:rsidR="00736770" w:rsidRPr="001214FD" w:rsidRDefault="00736770" w:rsidP="00C77112">
      <w:pPr>
        <w:pStyle w:val="a3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4FD">
        <w:rPr>
          <w:rFonts w:ascii="Times New Roman" w:hAnsi="Times New Roman" w:cs="Times New Roman"/>
          <w:color w:val="000000"/>
          <w:sz w:val="24"/>
          <w:szCs w:val="24"/>
        </w:rPr>
        <w:t>Теорема Бернулли для стационарного баротропного движения невязкой жидкости в потенциальном поле объемных сил. Частные случаи баротропного движения: несжимаемая жидкость; горизонтальное движение несжимаемой жидкости; изотермическое движение невязкого совершенного газа</w:t>
      </w:r>
    </w:p>
    <w:p w:rsidR="00736770" w:rsidRPr="001214FD" w:rsidRDefault="00C77112" w:rsidP="00FA0D19">
      <w:pPr>
        <w:pStyle w:val="a3"/>
        <w:numPr>
          <w:ilvl w:val="0"/>
          <w:numId w:val="10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теорему</w:t>
      </w:r>
      <w:r w:rsidR="00736770" w:rsidRPr="001214FD">
        <w:rPr>
          <w:rFonts w:ascii="Times New Roman" w:hAnsi="Times New Roman" w:cs="Times New Roman"/>
          <w:sz w:val="24"/>
          <w:szCs w:val="24"/>
        </w:rPr>
        <w:t xml:space="preserve"> Бернулли  для  случая </w:t>
      </w:r>
      <w:r>
        <w:rPr>
          <w:rFonts w:ascii="Times New Roman" w:hAnsi="Times New Roman" w:cs="Times New Roman"/>
          <w:color w:val="000000"/>
          <w:sz w:val="24"/>
          <w:szCs w:val="24"/>
        </w:rPr>
        <w:t>горизонтального движения</w:t>
      </w:r>
      <w:r w:rsidR="00736770" w:rsidRPr="001214FD">
        <w:rPr>
          <w:rFonts w:ascii="Times New Roman" w:hAnsi="Times New Roman" w:cs="Times New Roman"/>
          <w:color w:val="000000"/>
          <w:sz w:val="24"/>
          <w:szCs w:val="24"/>
        </w:rPr>
        <w:t xml:space="preserve"> несжимаемой жидкости</w:t>
      </w:r>
    </w:p>
    <w:p w:rsidR="001214FD" w:rsidRPr="00C77112" w:rsidRDefault="001214FD" w:rsidP="00C77112">
      <w:pPr>
        <w:pStyle w:val="1"/>
        <w:spacing w:before="120" w:after="1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7711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3.2.5. Контрольные вопросы по теме: </w:t>
      </w:r>
      <w:r w:rsidRPr="00C77112">
        <w:rPr>
          <w:rFonts w:ascii="Times New Roman" w:hAnsi="Times New Roman" w:cs="Times New Roman"/>
          <w:sz w:val="24"/>
          <w:szCs w:val="24"/>
        </w:rPr>
        <w:t>"</w:t>
      </w:r>
      <w:r w:rsidRPr="00C77112">
        <w:rPr>
          <w:rFonts w:ascii="Times New Roman" w:hAnsi="Times New Roman" w:cs="Times New Roman"/>
          <w:color w:val="auto"/>
          <w:sz w:val="24"/>
          <w:szCs w:val="24"/>
        </w:rPr>
        <w:t>Термодинамические процессы. Первый и второй законы термодинамики. Уравнение баланса энергии в газовой динамике"</w:t>
      </w:r>
      <w:r w:rsidR="00C77112" w:rsidRPr="00C77112">
        <w:rPr>
          <w:rFonts w:ascii="Times New Roman" w:hAnsi="Times New Roman" w:cs="Times New Roman"/>
          <w:color w:val="auto"/>
          <w:sz w:val="24"/>
          <w:szCs w:val="24"/>
        </w:rPr>
        <w:t xml:space="preserve"> (коллоквиум 5)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Уравнение состояния (общий вид) устанавливает соотношение между следующими параметрами состояния газовой среды: ... - сформулируйте ответ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Уравнение состояния совершенного газа. Какая молекулярная модель в кинетической теории называется совершенным газом? </w:t>
      </w:r>
      <w:proofErr w:type="gramStart"/>
      <w:r w:rsidRPr="00592719">
        <w:rPr>
          <w:rFonts w:ascii="Times New Roman" w:hAnsi="Times New Roman" w:cs="Times New Roman"/>
          <w:color w:val="000000"/>
          <w:sz w:val="24"/>
          <w:szCs w:val="24"/>
        </w:rPr>
        <w:t>Удельная</w:t>
      </w:r>
      <w:proofErr w:type="gramEnd"/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газовая постоянная данного газа. </w:t>
      </w:r>
      <w:proofErr w:type="gramStart"/>
      <w:r w:rsidRPr="00592719">
        <w:rPr>
          <w:rFonts w:ascii="Times New Roman" w:hAnsi="Times New Roman" w:cs="Times New Roman"/>
          <w:color w:val="000000"/>
          <w:sz w:val="24"/>
          <w:szCs w:val="24"/>
        </w:rPr>
        <w:t>Удельная</w:t>
      </w:r>
      <w:proofErr w:type="gramEnd"/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газовая постоянная воздуха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Первый закон термодинамики. Запишите равенство, выражающее 1-й закон и представляющее изменение внутренней энергии некоторого объема газа с единичной массой, получившего элементарный приток тепла извне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Термодинамическое равновесное состояние газа и его параметры. Термодинамический процесс (ТД процесс). Изохорный и изобарный процессы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Удельная теплоемкость в данной точке ТД процесса - определение, обозначение, размерность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Удельная теплоемкость в изохорном процессе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v</m:t>
            </m:r>
          </m:sub>
        </m:sSub>
      </m:oMath>
      <w:r w:rsidRPr="00592719">
        <w:rPr>
          <w:rFonts w:ascii="Times New Roman" w:hAnsi="Times New Roman" w:cs="Times New Roman"/>
          <w:color w:val="000000"/>
          <w:sz w:val="24"/>
          <w:szCs w:val="24"/>
        </w:rPr>
        <w:t>. Формула для удельной внутренней энергии газа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Удельная теплоемкость в изобарном процессе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sub>
        </m:sSub>
      </m:oMath>
      <w:r w:rsidR="000D5B9A" w:rsidRPr="000D5B9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Соотношения, связывающие удельные теплоемкости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sub>
        </m:sSub>
      </m:oMath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v</m:t>
            </m:r>
          </m:sub>
        </m:sSub>
      </m:oMath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совершенного газа, полученные с помощью 1-го закона термодинамики. Отношение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v</m:t>
                </m:r>
              </m:sub>
            </m:sSub>
          </m:den>
        </m:f>
      </m:oMath>
      <w:r w:rsidRPr="00592719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как физический параметр газа (обозначение через γ или </w:t>
      </w:r>
      <w:r w:rsidRPr="00592719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>), его численное значение для воздуха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Функция состояния термодинамической системы (ТД системы). Энтальпия (теплосодержание) – функция состояния; определение энтальпии в дифференциальной форме. 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>ормулы для энтальпии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i=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T; </m:t>
        </m:r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>i</m:t>
        </m:r>
      </m:oMath>
      <w:r w:rsidR="00C77112" w:rsidRPr="00592719">
        <w:rPr>
          <w:rFonts w:ascii="Times New Roman" w:hAnsi="Times New Roman" w:cs="Times New Roman"/>
          <w:i/>
          <w:color w:val="000000"/>
          <w:sz w:val="24"/>
          <w:szCs w:val="24"/>
        </w:rPr>
        <w:t>=</w:t>
      </w:r>
      <w:r w:rsidR="00C77112" w:rsidRPr="0059271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</w:t>
      </w:r>
      <w:r w:rsidR="00C77112" w:rsidRPr="00592719">
        <w:rPr>
          <w:rFonts w:ascii="Times New Roman" w:hAnsi="Times New Roman" w:cs="Times New Roman"/>
          <w:i/>
          <w:color w:val="000000"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ρ</m:t>
            </m:r>
          </m:den>
        </m:f>
      </m:oMath>
      <w:r w:rsidR="00EF1021" w:rsidRPr="00592719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>;</w:t>
      </w:r>
      <m:oMath>
        <m:r>
          <w:rPr>
            <w:rFonts w:ascii="Cambria Math" w:eastAsiaTheme="minorEastAsia" w:hAnsi="Cambria Math" w:cs="Times New Roman"/>
            <w:color w:val="000000"/>
            <w:sz w:val="24"/>
            <w:szCs w:val="24"/>
          </w:rPr>
          <m:t xml:space="preserve"> i=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n+1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ρ</m:t>
            </m:r>
          </m:den>
        </m:f>
      </m:oMath>
      <w:r w:rsidRPr="005927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Энтропия </w:t>
      </w:r>
      <w:r w:rsidR="00C77112" w:rsidRPr="0059271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функция состояния ТД системы. Определение энтропии в дифференциальной форме. Сформулируйте и запишите определение энтропии. Сформулируйте второй закон термодинамики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Формула для энтропии совершенного газа, вывод формулы с помощью 1-го закона термодинамики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Понятие изолированной ТД системы. Понятие об обратимом ТД процессе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. Являются ли обратимыми 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реальные ТД процессы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1214FD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Изоэнтропические ТД процессы. При каких условиях процесс в реальном газе можно рассматривать приближенно как изоэнтропический? Основные изоэнтропические формулы для совершенного газа</w:t>
      </w:r>
    </w:p>
    <w:p w:rsidR="00EF1021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Какой термодинамический процесс называется адиабатическим? Запишите уравнение баланса энер</w:t>
      </w:r>
      <w:r w:rsidR="00EF1021" w:rsidRPr="00592719">
        <w:rPr>
          <w:rFonts w:ascii="Times New Roman" w:hAnsi="Times New Roman" w:cs="Times New Roman"/>
          <w:color w:val="000000"/>
          <w:sz w:val="24"/>
          <w:szCs w:val="24"/>
        </w:rPr>
        <w:t>гии при адиабатическом процессе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1021" w:rsidRPr="00592719" w:rsidRDefault="001214FD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Каким выражением </w:t>
      </w:r>
      <w:r w:rsidR="00592719"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(формулой) 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>определяется мощность внутренних сил идеального газа?</w:t>
      </w:r>
    </w:p>
    <w:p w:rsidR="001214FD" w:rsidRPr="00592719" w:rsidRDefault="00EF1021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719">
        <w:rPr>
          <w:rFonts w:ascii="Times New Roman" w:hAnsi="Times New Roman" w:cs="Times New Roman"/>
          <w:color w:val="000000"/>
          <w:sz w:val="24"/>
          <w:szCs w:val="24"/>
        </w:rPr>
        <w:t>Запишите у</w:t>
      </w:r>
      <w:r w:rsidR="001214FD" w:rsidRPr="00592719">
        <w:rPr>
          <w:rFonts w:ascii="Times New Roman" w:hAnsi="Times New Roman" w:cs="Times New Roman"/>
          <w:color w:val="000000"/>
          <w:sz w:val="24"/>
          <w:szCs w:val="24"/>
        </w:rPr>
        <w:t>равнение изменения энтальпии при адиабатическом процессе в идеальном газе</w:t>
      </w:r>
    </w:p>
    <w:p w:rsidR="00FA0D19" w:rsidRPr="00FA0D19" w:rsidRDefault="00520338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214FD"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акон сохранения энергии в динамике сплошной среды, опирающийся на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бщий </w:t>
      </w:r>
      <w:r w:rsidR="001214FD" w:rsidRPr="00592719">
        <w:rPr>
          <w:rFonts w:ascii="Times New Roman" w:hAnsi="Times New Roman" w:cs="Times New Roman"/>
          <w:color w:val="000000"/>
          <w:sz w:val="24"/>
          <w:szCs w:val="24"/>
        </w:rPr>
        <w:t xml:space="preserve">закон сохранения энергии и выраженный интегральным равенством. Сформулируйте закон и поясните каждое слагаемое в интегральном равенстве. Какая величина называется </w:t>
      </w:r>
      <w:r w:rsidR="001214FD" w:rsidRPr="00592719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удельной внутренней энергией среды? Какая величина называется полной энергией среды?</w:t>
      </w:r>
    </w:p>
    <w:p w:rsidR="00FA0D19" w:rsidRPr="00F37155" w:rsidRDefault="00FA0D19" w:rsidP="00F37155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F37155">
        <w:rPr>
          <w:rFonts w:ascii="Times New Roman" w:hAnsi="Times New Roman" w:cs="Times New Roman"/>
          <w:color w:val="auto"/>
          <w:sz w:val="24"/>
          <w:szCs w:val="24"/>
        </w:rPr>
        <w:t>3.2.6. Контрольные вопросы по теме "Скорость звука. Основные соотношения для одномерного стационарного изоэнтропического течения идеального газа" (коллоквиум 6)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Скорость звука как скорость распространения малых возмущений давления в газе – явления, обусловленного сжимаемостью среды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Адиабатическая (изоэнтропическая) формула скорости звука – формула Лапласа. Число Маха. Дозвуковой, звуковой и сверхзвуковой потоки газа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Распространение малых возмущений (упругих волн) в потоке газа, окружающего движущийся точечный источник возмущений:  при движении источника с дозвуковой, звуковой и сверхзвуковой скоростью. Ответ иллюстрируйте рисунками. Конус Маха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 xml:space="preserve">Как выглядит картина 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>распространения упругих волн возмущений в воздухе, если воздушная среда, движущаяся со сверхзвуковой скоростью справа налево, набегает на неподвижный источник?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Как найти температуру набегающего потока воздуха, если известны число </w:t>
      </w:r>
      <w:r w:rsidRPr="00F37155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и скорость потока?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Как связаны между собой число </w:t>
      </w:r>
      <w:r w:rsidRPr="00F37155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и угол раствора конуса возмущений в сверхзвуковом потоке?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Уравнение баланса энергии при стационарном горизонтальном адиабатическом движении идеального газа. Температура торможения. В какой области потока, набегающего на крыло ЛА, температура воздуха близка к температуре торможения? Как изменяется температура торможения при увеличении скорости самолета при горизонтальном полете?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Основные соотношения для одномерного установившегося изоэнтропического течения идеального газа. Наибольшее предельное значение скорости газовой струи. Приближенные формулы для давления и плотности в газовой струе при малых скоростях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Местная скорость звука при установившемся изоэнтропическом течении идеального газа в трубке тока. Критическое сечение трубки тока, критические параметры течения. Приведенная скорость потока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 xml:space="preserve">В чем основное отличие коэффициента скорости и числа </w:t>
      </w:r>
      <w:r w:rsidRPr="00F37155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потока газа?</w:t>
      </w:r>
    </w:p>
    <w:p w:rsidR="00FA0D19" w:rsidRPr="00F37155" w:rsidRDefault="00FA0D19" w:rsidP="00F37155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Связь между скоростью течения газа и формой его струи. Уравнение Гюгонио. Изменение скоростей течения газов в сужающихся и расширяющихся каналах. Сопло Лаваля. Критическое сечение сопла Лаваля</w:t>
      </w:r>
    </w:p>
    <w:p w:rsidR="00F37155" w:rsidRPr="00F37155" w:rsidRDefault="00F37155" w:rsidP="008278E2">
      <w:pPr>
        <w:pStyle w:val="1"/>
        <w:spacing w:before="12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F37155">
        <w:rPr>
          <w:rFonts w:ascii="Times New Roman" w:hAnsi="Times New Roman" w:cs="Times New Roman"/>
          <w:color w:val="auto"/>
          <w:sz w:val="24"/>
          <w:szCs w:val="24"/>
        </w:rPr>
        <w:t>3.2.7. Контрольные вопросы по теме "Основные соотношения теории прямого скачка уплотнения" (коллоквиум 7)</w:t>
      </w:r>
    </w:p>
    <w:p w:rsidR="00F37155" w:rsidRPr="00F37155" w:rsidRDefault="00F37155" w:rsidP="00F37155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>Какое явление называют скачком уплотнения в газовом потоке? Когда и при каких условиях возникают скачки уплотнения?</w:t>
      </w:r>
    </w:p>
    <w:p w:rsidR="00F37155" w:rsidRPr="00F37155" w:rsidRDefault="00F37155" w:rsidP="00F37155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Поверхность скачка при торможении сверхзвукового потока. Понятие скачка уплотнения как ударной волны. Понятие прямого и косого скачков уплотнения</w:t>
      </w:r>
    </w:p>
    <w:p w:rsidR="00F37155" w:rsidRPr="00F37155" w:rsidRDefault="00F37155" w:rsidP="00F37155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Основные соотношения для прямого скачка уплотнения. Какие фундаментальные уравнения механики жидкости и газа используются при выводе этих соотношений?</w:t>
      </w:r>
    </w:p>
    <w:p w:rsidR="00F37155" w:rsidRPr="00F37155" w:rsidRDefault="00F37155" w:rsidP="00F37155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Соотношение Прандтля. Какое свойство скачка уплотнения отражает соотношение Прандтля?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sz w:val="24"/>
          <w:szCs w:val="24"/>
        </w:rPr>
        <w:t xml:space="preserve">Как изменяется энтропия газа при прохождении им скачка 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>уплотнения?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каком сжатии газа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>ударном в пря</w:t>
      </w:r>
      <w:r>
        <w:rPr>
          <w:rFonts w:ascii="Times New Roman" w:hAnsi="Times New Roman" w:cs="Times New Roman"/>
          <w:color w:val="000000"/>
          <w:sz w:val="24"/>
          <w:szCs w:val="24"/>
        </w:rPr>
        <w:t>мом скачке или изоэнтропическом)</w:t>
      </w:r>
      <w:r w:rsidRPr="00F37155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изменение давления больше при одинаковом числе Маха?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Ударная адиабата Гюгонио. Сравните зависимости давления от плотности при изоэнтропическом течении газа и при скачке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Как изменяется плотность газа при скачке при возрастании числа Маха?</w:t>
      </w:r>
    </w:p>
    <w:p w:rsidR="00F37155" w:rsidRPr="00F37155" w:rsidRDefault="00F37155" w:rsidP="008278E2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Из каких соотношений следует, что прохождение газа через скачок уплотнения не является изоэнтропическим процессом?</w:t>
      </w:r>
    </w:p>
    <w:p w:rsidR="00F37155" w:rsidRPr="008278E2" w:rsidRDefault="00F37155" w:rsidP="008278E2">
      <w:pPr>
        <w:pStyle w:val="a3"/>
        <w:numPr>
          <w:ilvl w:val="0"/>
          <w:numId w:val="13"/>
        </w:numPr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t>В чем проявляется вредное влияние скачков уплотнения?</w:t>
      </w:r>
    </w:p>
    <w:p w:rsidR="008278E2" w:rsidRPr="008278E2" w:rsidRDefault="008278E2" w:rsidP="008278E2">
      <w:pPr>
        <w:pStyle w:val="a3"/>
        <w:numPr>
          <w:ilvl w:val="1"/>
          <w:numId w:val="1"/>
        </w:numPr>
        <w:spacing w:after="120"/>
        <w:ind w:left="425" w:hanging="425"/>
        <w:contextualSpacing w:val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8E2">
        <w:rPr>
          <w:rFonts w:ascii="Times New Roman" w:hAnsi="Times New Roman" w:cs="Times New Roman"/>
          <w:b/>
          <w:sz w:val="24"/>
          <w:szCs w:val="24"/>
        </w:rPr>
        <w:t>Контрольные вопросы для подготовки к зачету</w:t>
      </w:r>
    </w:p>
    <w:p w:rsidR="008278E2" w:rsidRPr="00154098" w:rsidRDefault="008278E2" w:rsidP="00154098">
      <w:pPr>
        <w:pStyle w:val="a3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Гипотеза и понятие сплошности среды в механике жидкости и газа (МЖГ)</w:t>
      </w:r>
    </w:p>
    <w:p w:rsidR="008278E2" w:rsidRPr="00154098" w:rsidRDefault="008278E2" w:rsidP="00154098">
      <w:pPr>
        <w:pStyle w:val="a3"/>
        <w:numPr>
          <w:ilvl w:val="0"/>
          <w:numId w:val="1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Свойство текучести жидкой и газовой сред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Модель невязкой (идеальной) жидкости и модель вязкой ньютоновской жидкости в МЖГ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Свойство сжимаемости среды. Как различаются сжимаемость жидкости и сжимаемость газа?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Как проявляются (наблюдаются) капиллярные свойства жидкостей?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Переменные Лагранжа математического описания движения среды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Переменные Эйлера описания движения жидкости. Стационарное и нестационарное поле скоростей. Установившееся и неустановившееся движения жидкости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Сформулируйте определения линии тока и трубки тока. Дифференциальные уравнения линий тока  и дифференциальные уравнения траекторий частиц среды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Сформулируйте понятие струи жидкости. При каком движении жидкости струя тождественна трубке тока?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Сформулируйте первую теорему Гельмгольца о движении элементарного жидкого объема. Запишите матрично-векторную формулу, выражающую эту теорему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Угловая скорость квазитвердого движения жидкой частицы. Поле вихрей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Тензор скоростей деформаций жидкости в точке. Какие деформации элементарного жидкого объема характеризуют диагональные компоненты </w:t>
      </w:r>
      <w:proofErr w:type="gramStart"/>
      <w:r w:rsidRPr="00154098">
        <w:rPr>
          <w:rFonts w:ascii="Times New Roman" w:hAnsi="Times New Roman" w:cs="Times New Roman"/>
          <w:color w:val="000000"/>
          <w:sz w:val="24"/>
          <w:szCs w:val="24"/>
        </w:rPr>
        <w:t>тензора</w:t>
      </w:r>
      <w:proofErr w:type="gramEnd"/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154098">
        <w:rPr>
          <w:rFonts w:ascii="Times New Roman" w:hAnsi="Times New Roman" w:cs="Times New Roman"/>
          <w:color w:val="000000"/>
          <w:sz w:val="24"/>
          <w:szCs w:val="24"/>
        </w:rPr>
        <w:t>какие</w:t>
      </w:r>
      <w:proofErr w:type="gramEnd"/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деформации  –  недиагональные компоненты?</w:t>
      </w:r>
    </w:p>
    <w:p w:rsidR="008278E2" w:rsidRPr="00154098" w:rsidRDefault="008278E2" w:rsidP="00154098">
      <w:pPr>
        <w:pStyle w:val="a3"/>
        <w:numPr>
          <w:ilvl w:val="0"/>
          <w:numId w:val="1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Локальное и конвективное ускорения жидкости в точке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Закон сохранения массы сплошной среды. Уравнение неразрывности сжимаемой среды при отсутствии внутренних источников притока массы. Уравнение неразрывности несжимаемой жидкости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Распределение сил в сплошной среде. Объемные и поверхностные силы (определения)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Какие величины образуют тензор напряжений </w:t>
      </w:r>
      <w:r w:rsidRPr="0015409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в выбранной точке среды? Какие компоненты напряжений на координатных площадках называют нормальными напряжениями, а какие </w:t>
      </w:r>
      <w:r w:rsidR="001540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касательными напряжениями? Запишите равенство, представляющее вектор напряжения на площадке с нормалью </w:t>
      </w:r>
      <w:r w:rsidRPr="00154098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через тензор </w:t>
      </w:r>
      <w:r w:rsidRPr="00154098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sz w:val="24"/>
          <w:szCs w:val="24"/>
        </w:rPr>
        <w:t xml:space="preserve">Уравнение динамики сплошной среды в напряжениях (в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векторной и скалярной формах)</w:t>
      </w:r>
    </w:p>
    <w:p w:rsidR="008278E2" w:rsidRPr="00154098" w:rsidRDefault="009F5890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Уравнение </w:t>
      </w:r>
      <w:r w:rsidR="00154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Эйлера равновесия </w:t>
      </w:r>
      <w:r w:rsidR="008278E2"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жидкости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8E2" w:rsidRPr="00154098">
        <w:rPr>
          <w:rFonts w:ascii="Times New Roman" w:hAnsi="Times New Roman" w:cs="Times New Roman"/>
          <w:color w:val="000000"/>
          <w:sz w:val="24"/>
          <w:szCs w:val="24"/>
        </w:rPr>
        <w:t>в векторной и скалярной формах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Уравнение </w:t>
      </w:r>
      <w:r w:rsidR="00154098" w:rsidRPr="00154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Эйлера динамики идеальной жидкости в векторной и координатной формах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Уравнение Громеки</w:t>
      </w:r>
      <w:r w:rsidR="00CB248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Лэмба динамики идеальной жидкости в случае, когда объемные силы имеют потенциал, движение жидкости баротропно и существует функция давления. Трехчлен Бернулли.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Теорема Бернулли для стационарного баротропного движения невязкой жидкости в потенциальном поле объемных сил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Уравнение баланса энергии сплошной среды в дифференциальной форме. Уравнение баланса энергии, выражающее связь между индивидуальной производной по времени от внутренней энергии среды, притоком тепла извне и мощностью внутренних сил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Уравнение состояния совершенного газа. Какая молекулярная модель в кинетической теории называется совершенным газом? Удельная газовая постоянная данного газа. Удельная газовая постоянная воздуха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Функции состояния газовой среды как термодинамической системы (ТД системы): удельная внутренняя энергия, энтальпия, энтропия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Изоэнтропические ТД процессы. При каких условиях процесс в реальном газе можно рассматривать приближенно как изоэнтропический? Основные изоэнтропические формулы для совершенного газа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Уравнение баланса энергии при стационарном горизонтальном адиабатическом движении идеального газа. Температура торможения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sz w:val="24"/>
          <w:szCs w:val="24"/>
        </w:rPr>
        <w:t>Формула Лапласа для скорости звука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sz w:val="24"/>
          <w:szCs w:val="24"/>
        </w:rPr>
        <w:t>Число Маха, понятия о дозвуковом, звуковом и сверхзвуковом набегающих потоках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Скачки уплотнения. Поверхность скачка при торможении сверхзвукового потока. Понятие скачка уплотнения как ударной волны. Понятие прямого и косого скачков уплотнения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Потенциальное движение несжимаемой жидкости. Потенциал скоростей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Плоское потенциальное движение несжимаемой жидкости. Функция тока. Комплексный потенциал и комплексная скорость плоского течения жидкости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Задача о плоском циркуляционном обтекании цилиндра. Существование подъемной силы при циркуляционном обтекании цилиндра. Теорема Жуковского о подъемной силе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Реологический закон Ньютона для слоистого прямолинейного движения жидкости. Динамический и кинематический коэффициенты вязкости, их размерности. Зависимости коэффициентов вязкости жидкостей и газов от температуры. Формула Сазерленда. Сравнение значений коэффициентов вязкости жидкостей и газов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Обобщенный закон вязкости (реологический закон) несжимаемой жидкости по Ньютону. Понятие ньютоновской жидкости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Обобщенный закон вязкости газов. Сжимаемая ньютоновская среда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Дифференциальные уравнения движения вязкой сжимаемой жидкости (уравнения Навье</w:t>
      </w:r>
      <w:r w:rsidR="00154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540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4098">
        <w:rPr>
          <w:rFonts w:ascii="Times New Roman" w:hAnsi="Times New Roman" w:cs="Times New Roman"/>
          <w:color w:val="000000"/>
          <w:sz w:val="24"/>
          <w:szCs w:val="24"/>
        </w:rPr>
        <w:t>Стокса) в скалярной и векторной формах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Понятие пограничного слоя вблизи поверхности обтекаемого тела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Дифференциальные уравнения плоского пограничного слоя. Число Рейнольдса. Приближенная система уравнений Прандтля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Уравнения Стокса движения несжимаемой вязкой жидкости. Параметры подобия течений вязких жидкостей: числа Струхала, Фруда, Эйлера, Рейнольдса. Какое соотношение слагаемых уравнений движения характеризует число Рейнольдса?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Понятия о ламинарном и турбулентном характерах течения вязкой жидкости. Критическое число Рейнольдса при обтекании профиля крыла самолета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Геометрические характеристики крылового профиля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Силы, действующие на профиль при его обтекании потоком воздуха. Аэродинамические характеристики профиля и крыла. Зависимость коэффициента подъемной силы от угла атаки.</w:t>
      </w:r>
    </w:p>
    <w:p w:rsidR="008278E2" w:rsidRPr="00154098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Моментная характеристика крылового профиля. Центр давления. Устойчивые и неустойчивые профили</w:t>
      </w:r>
    </w:p>
    <w:p w:rsidR="008278E2" w:rsidRPr="0083204D" w:rsidRDefault="008278E2" w:rsidP="0083204D">
      <w:pPr>
        <w:pStyle w:val="a3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4098">
        <w:rPr>
          <w:rFonts w:ascii="Times New Roman" w:hAnsi="Times New Roman" w:cs="Times New Roman"/>
          <w:color w:val="000000"/>
          <w:sz w:val="24"/>
          <w:szCs w:val="24"/>
        </w:rPr>
        <w:t>Аэродинамические силы и моменты, действующие на летательный аппарат. Приведение аэродинамических сил, действующих на ЛА, к центру масс ЛА. Аэродинамические коэффициенты ЛА</w:t>
      </w:r>
    </w:p>
    <w:p w:rsidR="0083204D" w:rsidRDefault="0083204D" w:rsidP="0083204D">
      <w:pPr>
        <w:pStyle w:val="a3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83204D" w:rsidRDefault="0083204D" w:rsidP="0083204D">
      <w:pPr>
        <w:pStyle w:val="a3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83204D" w:rsidRDefault="0083204D" w:rsidP="0083204D">
      <w:pPr>
        <w:pStyle w:val="a3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83204D" w:rsidRDefault="0083204D" w:rsidP="0083204D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Составитель</w:t>
      </w:r>
      <w:r w:rsidRPr="00B2588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83204D" w:rsidTr="00305041">
        <w:tc>
          <w:tcPr>
            <w:tcW w:w="5068" w:type="dxa"/>
          </w:tcPr>
          <w:p w:rsidR="0083204D" w:rsidRPr="00EF661E" w:rsidRDefault="0083204D" w:rsidP="00305041">
            <w:pPr>
              <w:tabs>
                <w:tab w:val="left" w:pos="59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  <w:r w:rsidRPr="00EF661E">
              <w:rPr>
                <w:rFonts w:ascii="Times New Roman" w:hAnsi="Times New Roman" w:cs="Times New Roman"/>
                <w:b/>
                <w:sz w:val="24"/>
                <w:szCs w:val="24"/>
              </w:rPr>
              <w:t>Левина Г.А.</w:t>
            </w:r>
          </w:p>
          <w:p w:rsidR="0083204D" w:rsidRPr="009C09AA" w:rsidRDefault="0083204D" w:rsidP="00305041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FA5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5069" w:type="dxa"/>
          </w:tcPr>
          <w:p w:rsidR="0083204D" w:rsidRPr="009C09AA" w:rsidRDefault="0083204D" w:rsidP="00305041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04D" w:rsidRPr="00154098" w:rsidRDefault="0083204D" w:rsidP="0083204D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8278E2" w:rsidRPr="00154098" w:rsidRDefault="008278E2" w:rsidP="00154098">
      <w:pPr>
        <w:pStyle w:val="a3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278E2" w:rsidRPr="00154098" w:rsidRDefault="008278E2" w:rsidP="00154098">
      <w:pPr>
        <w:rPr>
          <w:rFonts w:ascii="Times New Roman" w:hAnsi="Times New Roman" w:cs="Times New Roman"/>
          <w:sz w:val="24"/>
          <w:szCs w:val="24"/>
        </w:rPr>
      </w:pPr>
    </w:p>
    <w:p w:rsidR="008278E2" w:rsidRPr="00154098" w:rsidRDefault="008278E2" w:rsidP="00154098">
      <w:pPr>
        <w:pStyle w:val="a3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37155" w:rsidRPr="00154098" w:rsidRDefault="00F37155" w:rsidP="00154098">
      <w:pPr>
        <w:ind w:hanging="426"/>
        <w:rPr>
          <w:rFonts w:ascii="Times New Roman" w:hAnsi="Times New Roman" w:cs="Times New Roman"/>
          <w:sz w:val="24"/>
          <w:szCs w:val="24"/>
        </w:rPr>
      </w:pPr>
    </w:p>
    <w:p w:rsidR="00F37155" w:rsidRPr="00154098" w:rsidRDefault="00F37155" w:rsidP="00154098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F37155" w:rsidRPr="00154098" w:rsidRDefault="00F37155" w:rsidP="00154098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FA0D19" w:rsidRPr="00F37155" w:rsidRDefault="00FA0D19" w:rsidP="00FA0D19">
      <w:pPr>
        <w:rPr>
          <w:rFonts w:ascii="Times New Roman" w:hAnsi="Times New Roman" w:cs="Times New Roman"/>
          <w:sz w:val="24"/>
          <w:szCs w:val="24"/>
        </w:rPr>
      </w:pPr>
    </w:p>
    <w:p w:rsidR="00592719" w:rsidRPr="00F37155" w:rsidRDefault="00592719" w:rsidP="00EF1021">
      <w:pPr>
        <w:pStyle w:val="a3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155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1214FD" w:rsidRPr="00592719" w:rsidRDefault="001214FD" w:rsidP="00592719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14FD" w:rsidRPr="00592719" w:rsidRDefault="001214FD" w:rsidP="00EF1021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A01B4" w:rsidRPr="00C77112" w:rsidRDefault="00EA01B4" w:rsidP="00EF1021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C2094" w:rsidRPr="00EA01B4" w:rsidRDefault="008C2094" w:rsidP="00E7380C">
      <w:pPr>
        <w:rPr>
          <w:rFonts w:ascii="Times New Roman" w:hAnsi="Times New Roman" w:cs="Times New Roman"/>
          <w:sz w:val="24"/>
          <w:szCs w:val="24"/>
        </w:rPr>
      </w:pPr>
    </w:p>
    <w:p w:rsidR="000E1A19" w:rsidRPr="00EA01B4" w:rsidRDefault="000E1A19" w:rsidP="00E7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E1A19" w:rsidRPr="00EA01B4" w:rsidRDefault="000E1A19" w:rsidP="00E7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F3A9B" w:rsidRPr="00EA01B4" w:rsidRDefault="007F3A9B" w:rsidP="00E7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F3A9B" w:rsidRPr="00E72C49" w:rsidRDefault="007F3A9B" w:rsidP="00E72C4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7F3A9B" w:rsidRPr="00E72C49" w:rsidRDefault="007F3A9B" w:rsidP="00E72C49">
      <w:pPr>
        <w:pStyle w:val="a3"/>
        <w:widowControl w:val="0"/>
        <w:autoSpaceDE w:val="0"/>
        <w:autoSpaceDN w:val="0"/>
        <w:adjustRightInd w:val="0"/>
        <w:spacing w:before="240" w:after="120"/>
        <w:ind w:left="426" w:hanging="426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393E4E" w:rsidRPr="00C94A5E" w:rsidRDefault="00393E4E" w:rsidP="00C94A5E">
      <w:pPr>
        <w:ind w:left="709" w:hanging="426"/>
        <w:rPr>
          <w:rFonts w:ascii="Times New Roman" w:hAnsi="Times New Roman" w:cs="Times New Roman"/>
          <w:sz w:val="24"/>
          <w:szCs w:val="24"/>
        </w:rPr>
      </w:pPr>
    </w:p>
    <w:sectPr w:rsidR="00393E4E" w:rsidRPr="00C9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D06B"/>
    <w:multiLevelType w:val="hybridMultilevel"/>
    <w:tmpl w:val="FFFFFFFF"/>
    <w:lvl w:ilvl="0" w:tplc="3F5CB0FB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B46D57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3A733DCF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4E28D3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FDFB50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4025B3DC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plc="4B8E791B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DA08F8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7F33A3F6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>
    <w:nsid w:val="10F4253E"/>
    <w:multiLevelType w:val="hybridMultilevel"/>
    <w:tmpl w:val="DB4ED830"/>
    <w:lvl w:ilvl="0" w:tplc="37762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F39BA"/>
    <w:multiLevelType w:val="multilevel"/>
    <w:tmpl w:val="6B005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3"/>
      <w:numFmt w:val="decimal"/>
      <w:lvlText w:val="%2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42D0F09"/>
    <w:multiLevelType w:val="hybridMultilevel"/>
    <w:tmpl w:val="97DA02DE"/>
    <w:lvl w:ilvl="0" w:tplc="4A40F942">
      <w:start w:val="1"/>
      <w:numFmt w:val="decimal"/>
      <w:lvlText w:val="%1."/>
      <w:lvlJc w:val="left"/>
      <w:pPr>
        <w:ind w:left="1134" w:firstLine="76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335D26CE"/>
    <w:multiLevelType w:val="hybridMultilevel"/>
    <w:tmpl w:val="B516AD00"/>
    <w:lvl w:ilvl="0" w:tplc="37762F94">
      <w:start w:val="1"/>
      <w:numFmt w:val="decimal"/>
      <w:lvlText w:val="%1."/>
      <w:lvlJc w:val="left"/>
      <w:pPr>
        <w:ind w:left="157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3A272AC9"/>
    <w:multiLevelType w:val="multilevel"/>
    <w:tmpl w:val="C1124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A701069"/>
    <w:multiLevelType w:val="hybridMultilevel"/>
    <w:tmpl w:val="7FAA2D60"/>
    <w:lvl w:ilvl="0" w:tplc="C02866E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725D17"/>
    <w:multiLevelType w:val="hybridMultilevel"/>
    <w:tmpl w:val="3E7CA9AC"/>
    <w:lvl w:ilvl="0" w:tplc="A74CBC6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>
    <w:nsid w:val="54D413B3"/>
    <w:multiLevelType w:val="hybridMultilevel"/>
    <w:tmpl w:val="8B48AB42"/>
    <w:lvl w:ilvl="0" w:tplc="A7E8F7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D42E2"/>
    <w:multiLevelType w:val="hybridMultilevel"/>
    <w:tmpl w:val="2716C41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0">
    <w:nsid w:val="63A202B9"/>
    <w:multiLevelType w:val="multilevel"/>
    <w:tmpl w:val="0B3A1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56106E7"/>
    <w:multiLevelType w:val="hybridMultilevel"/>
    <w:tmpl w:val="0DE2F7FE"/>
    <w:lvl w:ilvl="0" w:tplc="37762F94">
      <w:start w:val="1"/>
      <w:numFmt w:val="decimal"/>
      <w:lvlText w:val="%1."/>
      <w:lvlJc w:val="left"/>
      <w:pPr>
        <w:ind w:left="157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684B55EB"/>
    <w:multiLevelType w:val="hybridMultilevel"/>
    <w:tmpl w:val="B626466E"/>
    <w:lvl w:ilvl="0" w:tplc="37762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90526"/>
    <w:multiLevelType w:val="hybridMultilevel"/>
    <w:tmpl w:val="C670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13B07"/>
    <w:multiLevelType w:val="hybridMultilevel"/>
    <w:tmpl w:val="9104E55C"/>
    <w:lvl w:ilvl="0" w:tplc="37762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B051C"/>
    <w:multiLevelType w:val="hybridMultilevel"/>
    <w:tmpl w:val="583A243E"/>
    <w:lvl w:ilvl="0" w:tplc="37762F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3323A"/>
    <w:multiLevelType w:val="hybridMultilevel"/>
    <w:tmpl w:val="BC2A2EB4"/>
    <w:lvl w:ilvl="0" w:tplc="D14E4D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13"/>
  </w:num>
  <w:num w:numId="8">
    <w:abstractNumId w:val="8"/>
  </w:num>
  <w:num w:numId="9">
    <w:abstractNumId w:val="12"/>
  </w:num>
  <w:num w:numId="10">
    <w:abstractNumId w:val="15"/>
  </w:num>
  <w:num w:numId="11">
    <w:abstractNumId w:val="1"/>
  </w:num>
  <w:num w:numId="12">
    <w:abstractNumId w:val="11"/>
  </w:num>
  <w:num w:numId="13">
    <w:abstractNumId w:val="4"/>
  </w:num>
  <w:num w:numId="14">
    <w:abstractNumId w:val="2"/>
  </w:num>
  <w:num w:numId="15">
    <w:abstractNumId w:val="14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EB"/>
    <w:rsid w:val="00001DA2"/>
    <w:rsid w:val="000924D5"/>
    <w:rsid w:val="000B722E"/>
    <w:rsid w:val="000D0FEF"/>
    <w:rsid w:val="000D5B9A"/>
    <w:rsid w:val="000E1A19"/>
    <w:rsid w:val="000F6EFD"/>
    <w:rsid w:val="001214FD"/>
    <w:rsid w:val="001278CD"/>
    <w:rsid w:val="00154098"/>
    <w:rsid w:val="001A002A"/>
    <w:rsid w:val="0025440E"/>
    <w:rsid w:val="002877D3"/>
    <w:rsid w:val="003750AE"/>
    <w:rsid w:val="0038617A"/>
    <w:rsid w:val="00386532"/>
    <w:rsid w:val="00393E4E"/>
    <w:rsid w:val="003D0E6E"/>
    <w:rsid w:val="004275E4"/>
    <w:rsid w:val="004C0601"/>
    <w:rsid w:val="00520338"/>
    <w:rsid w:val="005478D9"/>
    <w:rsid w:val="00577086"/>
    <w:rsid w:val="00592719"/>
    <w:rsid w:val="005C4140"/>
    <w:rsid w:val="005E3878"/>
    <w:rsid w:val="005E545C"/>
    <w:rsid w:val="006077EB"/>
    <w:rsid w:val="0065148C"/>
    <w:rsid w:val="00685179"/>
    <w:rsid w:val="00694550"/>
    <w:rsid w:val="00736770"/>
    <w:rsid w:val="00744177"/>
    <w:rsid w:val="007660D4"/>
    <w:rsid w:val="007775B8"/>
    <w:rsid w:val="007C4D6B"/>
    <w:rsid w:val="007C5267"/>
    <w:rsid w:val="007F3A9B"/>
    <w:rsid w:val="00805293"/>
    <w:rsid w:val="0082172A"/>
    <w:rsid w:val="008278E2"/>
    <w:rsid w:val="0083204D"/>
    <w:rsid w:val="00841F2C"/>
    <w:rsid w:val="008C2094"/>
    <w:rsid w:val="008D52B5"/>
    <w:rsid w:val="009037D1"/>
    <w:rsid w:val="0093237C"/>
    <w:rsid w:val="00943EDA"/>
    <w:rsid w:val="009469A7"/>
    <w:rsid w:val="009C19EE"/>
    <w:rsid w:val="009E2005"/>
    <w:rsid w:val="009F5890"/>
    <w:rsid w:val="009F5BD0"/>
    <w:rsid w:val="00A44A72"/>
    <w:rsid w:val="00A82B40"/>
    <w:rsid w:val="00AE4AF6"/>
    <w:rsid w:val="00B30A90"/>
    <w:rsid w:val="00B95BC9"/>
    <w:rsid w:val="00C2597E"/>
    <w:rsid w:val="00C65E55"/>
    <w:rsid w:val="00C6795E"/>
    <w:rsid w:val="00C77112"/>
    <w:rsid w:val="00C94A5E"/>
    <w:rsid w:val="00CA0102"/>
    <w:rsid w:val="00CB2486"/>
    <w:rsid w:val="00D8588A"/>
    <w:rsid w:val="00DF2F88"/>
    <w:rsid w:val="00E03F6F"/>
    <w:rsid w:val="00E52CF7"/>
    <w:rsid w:val="00E72C49"/>
    <w:rsid w:val="00E7380C"/>
    <w:rsid w:val="00EA01B4"/>
    <w:rsid w:val="00ED7CE4"/>
    <w:rsid w:val="00EF1021"/>
    <w:rsid w:val="00EF5EFA"/>
    <w:rsid w:val="00F12348"/>
    <w:rsid w:val="00F14AC9"/>
    <w:rsid w:val="00F37155"/>
    <w:rsid w:val="00F41109"/>
    <w:rsid w:val="00F95D2F"/>
    <w:rsid w:val="00FA0D19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EE"/>
  </w:style>
  <w:style w:type="paragraph" w:styleId="1">
    <w:name w:val="heading 1"/>
    <w:basedOn w:val="a"/>
    <w:next w:val="a"/>
    <w:link w:val="10"/>
    <w:uiPriority w:val="9"/>
    <w:qFormat/>
    <w:rsid w:val="000E1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C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1234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34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F3A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rsid w:val="0083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EE"/>
  </w:style>
  <w:style w:type="paragraph" w:styleId="1">
    <w:name w:val="heading 1"/>
    <w:basedOn w:val="a"/>
    <w:next w:val="a"/>
    <w:link w:val="10"/>
    <w:uiPriority w:val="9"/>
    <w:qFormat/>
    <w:rsid w:val="000E1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C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1234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1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34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F3A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E1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rsid w:val="0083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tua.lib.su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2019-02-27T07:42:00Z</dcterms:created>
  <dcterms:modified xsi:type="dcterms:W3CDTF">2019-02-27T07:42:00Z</dcterms:modified>
</cp:coreProperties>
</file>